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tag w:val="goog_rdk_0"/>
        <w:id w:val="-395967772"/>
      </w:sdtPr>
      <w:sdtEndPr/>
      <w:sdtContent>
        <w:p w:rsidR="00701BEE" w:rsidRDefault="000101B3">
          <w:pPr>
            <w:rPr>
              <w:b/>
            </w:rPr>
          </w:pPr>
          <w:r>
            <w:rPr>
              <w:noProof/>
            </w:rPr>
            <w:drawing>
              <wp:inline distT="0" distB="0" distL="0" distR="0">
                <wp:extent cx="1457846" cy="601489"/>
                <wp:effectExtent l="0" t="0" r="0" b="0"/>
                <wp:docPr id="4" name="image1.png" descr="Description: wfu.edu"/>
                <wp:cNvGraphicFramePr/>
                <a:graphic xmlns:a="http://schemas.openxmlformats.org/drawingml/2006/main">
                  <a:graphicData uri="http://schemas.openxmlformats.org/drawingml/2006/picture">
                    <pic:pic xmlns:pic="http://schemas.openxmlformats.org/drawingml/2006/picture">
                      <pic:nvPicPr>
                        <pic:cNvPr id="0" name="image1.png" descr="Description: wfu.edu"/>
                        <pic:cNvPicPr preferRelativeResize="0"/>
                      </pic:nvPicPr>
                      <pic:blipFill>
                        <a:blip r:embed="rId8"/>
                        <a:srcRect/>
                        <a:stretch>
                          <a:fillRect/>
                        </a:stretch>
                      </pic:blipFill>
                      <pic:spPr>
                        <a:xfrm>
                          <a:off x="0" y="0"/>
                          <a:ext cx="1457846" cy="601489"/>
                        </a:xfrm>
                        <a:prstGeom prst="rect">
                          <a:avLst/>
                        </a:prstGeom>
                        <a:ln/>
                      </pic:spPr>
                    </pic:pic>
                  </a:graphicData>
                </a:graphic>
              </wp:inline>
            </w:drawing>
          </w:r>
        </w:p>
      </w:sdtContent>
    </w:sdt>
    <w:sdt>
      <w:sdtPr>
        <w:tag w:val="goog_rdk_1"/>
        <w:id w:val="1064918542"/>
      </w:sdtPr>
      <w:sdtEndPr/>
      <w:sdtContent>
        <w:p w:rsidR="00701BEE" w:rsidRDefault="004A150E">
          <w:pPr>
            <w:spacing w:after="0" w:line="240" w:lineRule="auto"/>
            <w:rPr>
              <w:b/>
            </w:rPr>
          </w:pPr>
          <w:r>
            <w:rPr>
              <w:b/>
            </w:rPr>
            <w:t xml:space="preserve">Job Title: </w:t>
          </w:r>
          <w:r w:rsidR="000101B3">
            <w:rPr>
              <w:b/>
            </w:rPr>
            <w:t>Director, Safe Office</w:t>
          </w:r>
          <w:r w:rsidR="000101B3">
            <w:rPr>
              <w:b/>
            </w:rPr>
            <w:tab/>
          </w:r>
        </w:p>
      </w:sdtContent>
    </w:sdt>
    <w:sdt>
      <w:sdtPr>
        <w:tag w:val="goog_rdk_2"/>
        <w:id w:val="-1707864536"/>
      </w:sdtPr>
      <w:sdtEndPr/>
      <w:sdtContent>
        <w:p w:rsidR="00701BEE" w:rsidRDefault="000101B3">
          <w:pPr>
            <w:spacing w:after="0" w:line="240" w:lineRule="auto"/>
            <w:rPr>
              <w:b/>
            </w:rPr>
          </w:pPr>
          <w:r>
            <w:rPr>
              <w:b/>
            </w:rPr>
            <w:t>Department: University Counseling Center</w:t>
          </w:r>
        </w:p>
      </w:sdtContent>
    </w:sdt>
    <w:sdt>
      <w:sdtPr>
        <w:tag w:val="goog_rdk_3"/>
        <w:id w:val="1636362147"/>
      </w:sdtPr>
      <w:sdtEndPr/>
      <w:sdtContent>
        <w:p w:rsidR="00701BEE" w:rsidRDefault="000101B3">
          <w:pPr>
            <w:spacing w:after="0" w:line="240" w:lineRule="auto"/>
            <w:rPr>
              <w:i/>
            </w:rPr>
          </w:pPr>
          <w:r>
            <w:rPr>
              <w:b/>
            </w:rPr>
            <w:t>Reports to: Director of University Counseling Center</w:t>
          </w:r>
        </w:p>
      </w:sdtContent>
    </w:sdt>
    <w:sdt>
      <w:sdtPr>
        <w:tag w:val="goog_rdk_4"/>
        <w:id w:val="-1051071535"/>
      </w:sdtPr>
      <w:sdtEndPr/>
      <w:sdtContent>
        <w:p w:rsidR="00701BEE" w:rsidRDefault="00E71D36">
          <w:pPr>
            <w:spacing w:after="0" w:line="240" w:lineRule="auto"/>
            <w:rPr>
              <w:b/>
            </w:rPr>
          </w:pPr>
        </w:p>
      </w:sdtContent>
    </w:sdt>
    <w:sdt>
      <w:sdtPr>
        <w:tag w:val="goog_rdk_5"/>
        <w:id w:val="280852188"/>
      </w:sdtPr>
      <w:sdtEndPr/>
      <w:sdtContent>
        <w:p w:rsidR="00701BEE" w:rsidRDefault="000101B3">
          <w:pPr>
            <w:tabs>
              <w:tab w:val="left" w:pos="3567"/>
            </w:tabs>
            <w:spacing w:after="0" w:line="240" w:lineRule="auto"/>
            <w:rPr>
              <w:b/>
            </w:rPr>
          </w:pPr>
          <w:r>
            <w:rPr>
              <w:b/>
            </w:rPr>
            <w:t>Summary:</w:t>
          </w:r>
        </w:p>
      </w:sdtContent>
    </w:sdt>
    <w:sdt>
      <w:sdtPr>
        <w:tag w:val="goog_rdk_6"/>
        <w:id w:val="809750318"/>
      </w:sdtPr>
      <w:sdtEndPr/>
      <w:sdtContent>
        <w:p w:rsidR="00701BEE" w:rsidRDefault="000101B3">
          <w:pPr>
            <w:spacing w:after="0" w:line="240" w:lineRule="auto"/>
          </w:pPr>
          <w:r>
            <w:t xml:space="preserve">The Director of the Safe Office oversees comprehensive response and prevention efforts related to issues of sexual and relationship violence affecting students of the </w:t>
          </w:r>
          <w:proofErr w:type="spellStart"/>
          <w:r>
            <w:t>Reynolda</w:t>
          </w:r>
          <w:proofErr w:type="spellEnd"/>
          <w:r>
            <w:t xml:space="preserve"> Campus of Wake Forest University. The primary responsibilities of the Director include: leading the coordination of university’s response systems related to sexual violence, relationship violence, and stalking; providing confidential crisis response and case management to students; and facilitating the university’s comprehensive sexual and relationship violence prevention program focusing on prevention of sexual assault, domestic/intimate partner violence, and stalking.  As part of Campus Life, our staff enjoy outstanding benefits and professional growth opportunities, as well as a sustained campus-wide commitment to diversity and wellbeing.  This person must exhibit an appreciation of, a sensitivity to, and respect for a diverse academic environment, inclusive of students, faculty and staff of many social, economic, cultural, ideological, racial and ethnic backgrounds. </w:t>
          </w:r>
        </w:p>
      </w:sdtContent>
    </w:sdt>
    <w:sdt>
      <w:sdtPr>
        <w:tag w:val="goog_rdk_7"/>
        <w:id w:val="1971015516"/>
        <w:showingPlcHdr/>
      </w:sdtPr>
      <w:sdtEndPr/>
      <w:sdtContent>
        <w:p w:rsidR="00701BEE" w:rsidRDefault="004A150E">
          <w:pPr>
            <w:spacing w:after="0" w:line="240" w:lineRule="auto"/>
          </w:pPr>
          <w:r>
            <w:t xml:space="preserve">     </w:t>
          </w:r>
        </w:p>
      </w:sdtContent>
    </w:sdt>
    <w:sdt>
      <w:sdtPr>
        <w:tag w:val="goog_rdk_8"/>
        <w:id w:val="-899053238"/>
      </w:sdtPr>
      <w:sdtEndPr/>
      <w:sdtContent>
        <w:p w:rsidR="00701BEE" w:rsidRDefault="000101B3">
          <w:pPr>
            <w:spacing w:after="0" w:line="240" w:lineRule="auto"/>
            <w:rPr>
              <w:b/>
            </w:rPr>
          </w:pPr>
          <w:r>
            <w:rPr>
              <w:b/>
            </w:rPr>
            <w:t>Essential Functions:</w:t>
          </w:r>
        </w:p>
      </w:sdtContent>
    </w:sdt>
    <w:sdt>
      <w:sdtPr>
        <w:tag w:val="goog_rdk_9"/>
        <w:id w:val="705837089"/>
      </w:sdtPr>
      <w:sdtEndPr/>
      <w:sdtContent>
        <w:p w:rsidR="00701BEE" w:rsidRDefault="000101B3">
          <w:pPr>
            <w:numPr>
              <w:ilvl w:val="0"/>
              <w:numId w:val="1"/>
            </w:numPr>
            <w:spacing w:after="0" w:line="240" w:lineRule="auto"/>
            <w:ind w:left="360"/>
          </w:pPr>
          <w:r>
            <w:t>Oversees office’s efforts to provide</w:t>
          </w:r>
          <w:r w:rsidR="00D13116">
            <w:t xml:space="preserve"> </w:t>
          </w:r>
          <w:r>
            <w:t>counseling, case management, and consultation for students who have been affected by sexual violence, relationship violence, or stalking.</w:t>
          </w:r>
        </w:p>
      </w:sdtContent>
    </w:sdt>
    <w:sdt>
      <w:sdtPr>
        <w:tag w:val="goog_rdk_10"/>
        <w:id w:val="-1578516979"/>
      </w:sdtPr>
      <w:sdtEndPr/>
      <w:sdtContent>
        <w:p w:rsidR="00701BEE" w:rsidRDefault="000101B3">
          <w:pPr>
            <w:numPr>
              <w:ilvl w:val="0"/>
              <w:numId w:val="1"/>
            </w:numPr>
            <w:spacing w:after="0" w:line="240" w:lineRule="auto"/>
            <w:ind w:left="360"/>
          </w:pPr>
          <w:r>
            <w:t xml:space="preserve">Provides clinical and administrative supervision to Safe Office staff. </w:t>
          </w:r>
        </w:p>
      </w:sdtContent>
    </w:sdt>
    <w:sdt>
      <w:sdtPr>
        <w:tag w:val="goog_rdk_11"/>
        <w:id w:val="1657490287"/>
      </w:sdtPr>
      <w:sdtEndPr/>
      <w:sdtContent>
        <w:p w:rsidR="00701BEE" w:rsidRDefault="000101B3">
          <w:pPr>
            <w:numPr>
              <w:ilvl w:val="0"/>
              <w:numId w:val="1"/>
            </w:numPr>
            <w:spacing w:after="0" w:line="240" w:lineRule="auto"/>
            <w:ind w:left="360"/>
          </w:pPr>
          <w:r>
            <w:t>Leads university’s efforts in the coordinated prevention of sexual violence, relationship violence, and stalking including creation of tailored programming.  Participates in and leads relevant university committees and task forces.</w:t>
          </w:r>
        </w:p>
      </w:sdtContent>
    </w:sdt>
    <w:sdt>
      <w:sdtPr>
        <w:tag w:val="goog_rdk_12"/>
        <w:id w:val="800271346"/>
      </w:sdtPr>
      <w:sdtEndPr/>
      <w:sdtContent>
        <w:p w:rsidR="00701BEE" w:rsidRDefault="000101B3">
          <w:pPr>
            <w:numPr>
              <w:ilvl w:val="0"/>
              <w:numId w:val="1"/>
            </w:numPr>
            <w:spacing w:after="0" w:line="240" w:lineRule="auto"/>
            <w:ind w:left="360"/>
          </w:pPr>
          <w:r>
            <w:t xml:space="preserve">Coordinates 24-hour crisis response to all </w:t>
          </w:r>
          <w:proofErr w:type="spellStart"/>
          <w:r>
            <w:t>Reynolda</w:t>
          </w:r>
          <w:proofErr w:type="spellEnd"/>
          <w:r>
            <w:t xml:space="preserve"> Campus students who may have experienced sexual or relationship violence, serving as part of on-call rotation.</w:t>
          </w:r>
        </w:p>
      </w:sdtContent>
    </w:sdt>
    <w:sdt>
      <w:sdtPr>
        <w:tag w:val="goog_rdk_13"/>
        <w:id w:val="695966278"/>
      </w:sdtPr>
      <w:sdtEndPr/>
      <w:sdtContent>
        <w:p w:rsidR="00701BEE" w:rsidRDefault="000101B3">
          <w:pPr>
            <w:numPr>
              <w:ilvl w:val="0"/>
              <w:numId w:val="1"/>
            </w:numPr>
            <w:spacing w:after="0" w:line="240" w:lineRule="auto"/>
            <w:ind w:left="360"/>
          </w:pPr>
          <w:r>
            <w:t>Provides individual advocacy (e.g., offering information about the different available options while supporting each person’s decision-making) for students affected by sexual violence, relationship violence, or stalking.</w:t>
          </w:r>
        </w:p>
      </w:sdtContent>
    </w:sdt>
    <w:sdt>
      <w:sdtPr>
        <w:tag w:val="goog_rdk_14"/>
        <w:id w:val="-769005130"/>
      </w:sdtPr>
      <w:sdtEndPr/>
      <w:sdtContent>
        <w:p w:rsidR="00701BEE" w:rsidRDefault="000101B3">
          <w:pPr>
            <w:numPr>
              <w:ilvl w:val="0"/>
              <w:numId w:val="1"/>
            </w:numPr>
            <w:spacing w:after="0" w:line="240" w:lineRule="auto"/>
            <w:ind w:left="360"/>
          </w:pPr>
          <w:r>
            <w:t>Facilitates referrals and connections to campus resources (e.g., Student Health Service, University Counseling Center, University Police, Title IX Coordinator, Office of Academic Advising, etc.) and community resources (e.g.,</w:t>
          </w:r>
          <w:bookmarkStart w:id="0" w:name="_GoBack"/>
          <w:bookmarkEnd w:id="0"/>
          <w:r>
            <w:t xml:space="preserve"> city police, emergency department medical professionals, etc.) as appropriate to address safety, healthcare, mental health, housing, academic, and other needs.</w:t>
          </w:r>
        </w:p>
      </w:sdtContent>
    </w:sdt>
    <w:sdt>
      <w:sdtPr>
        <w:tag w:val="goog_rdk_15"/>
        <w:id w:val="1772120015"/>
      </w:sdtPr>
      <w:sdtEndPr/>
      <w:sdtContent>
        <w:p w:rsidR="00701BEE" w:rsidRDefault="000101B3">
          <w:pPr>
            <w:numPr>
              <w:ilvl w:val="0"/>
              <w:numId w:val="1"/>
            </w:numPr>
            <w:spacing w:after="0" w:line="240" w:lineRule="auto"/>
            <w:ind w:left="360"/>
          </w:pPr>
          <w:r>
            <w:t>Collaborates with individual students regarding reporting options for students who have experienced sexual violence, relationship violence, or stalking, and provides ongoing assistance through reporting, judicial, and/or legal processes as requested.</w:t>
          </w:r>
        </w:p>
      </w:sdtContent>
    </w:sdt>
    <w:sdt>
      <w:sdtPr>
        <w:tag w:val="goog_rdk_16"/>
        <w:id w:val="-803154390"/>
      </w:sdtPr>
      <w:sdtEndPr/>
      <w:sdtContent>
        <w:p w:rsidR="00701BEE" w:rsidRDefault="000101B3">
          <w:pPr>
            <w:numPr>
              <w:ilvl w:val="0"/>
              <w:numId w:val="1"/>
            </w:numPr>
            <w:spacing w:after="0" w:line="240" w:lineRule="auto"/>
            <w:ind w:left="360"/>
          </w:pPr>
          <w:r>
            <w:t>Closely partners with the University’s Title IX Office and other relevant campus groups/professionals around both individual and community-based response and prevention regarding sexual and relationship violence and stalking.</w:t>
          </w:r>
        </w:p>
      </w:sdtContent>
    </w:sdt>
    <w:sdt>
      <w:sdtPr>
        <w:tag w:val="goog_rdk_17"/>
        <w:id w:val="1812593761"/>
      </w:sdtPr>
      <w:sdtEndPr/>
      <w:sdtContent>
        <w:p w:rsidR="00701BEE" w:rsidRDefault="000101B3">
          <w:pPr>
            <w:numPr>
              <w:ilvl w:val="0"/>
              <w:numId w:val="1"/>
            </w:numPr>
            <w:spacing w:after="0" w:line="240" w:lineRule="auto"/>
            <w:ind w:left="360"/>
          </w:pPr>
          <w:r>
            <w:t>Advises, trains, and mentors student groups (e.g., PREPARE) and leaders invested in sexual violence, relationship violence, or stalking prevention efforts.</w:t>
          </w:r>
        </w:p>
      </w:sdtContent>
    </w:sdt>
    <w:sdt>
      <w:sdtPr>
        <w:tag w:val="goog_rdk_18"/>
        <w:id w:val="-2025545846"/>
      </w:sdtPr>
      <w:sdtEndPr/>
      <w:sdtContent>
        <w:p w:rsidR="00701BEE" w:rsidRDefault="000101B3">
          <w:pPr>
            <w:numPr>
              <w:ilvl w:val="0"/>
              <w:numId w:val="1"/>
            </w:numPr>
            <w:spacing w:after="0" w:line="240" w:lineRule="auto"/>
            <w:ind w:left="360"/>
          </w:pPr>
          <w:r>
            <w:t>Creates and delivers relevant evaluations and reports related to services provided by Safe Office.</w:t>
          </w:r>
        </w:p>
      </w:sdtContent>
    </w:sdt>
    <w:sdt>
      <w:sdtPr>
        <w:tag w:val="goog_rdk_19"/>
        <w:id w:val="-893958943"/>
      </w:sdtPr>
      <w:sdtEndPr/>
      <w:sdtContent>
        <w:p w:rsidR="00701BEE" w:rsidRDefault="000101B3">
          <w:pPr>
            <w:numPr>
              <w:ilvl w:val="0"/>
              <w:numId w:val="1"/>
            </w:numPr>
            <w:spacing w:after="0" w:line="240" w:lineRule="auto"/>
            <w:ind w:left="360"/>
          </w:pPr>
          <w:r>
            <w:t>Supervises, evaluates, and provides feedback for direct reports.</w:t>
          </w:r>
        </w:p>
      </w:sdtContent>
    </w:sdt>
    <w:sdt>
      <w:sdtPr>
        <w:tag w:val="goog_rdk_20"/>
        <w:id w:val="-1343240119"/>
      </w:sdtPr>
      <w:sdtEndPr/>
      <w:sdtContent>
        <w:p w:rsidR="00701BEE" w:rsidRDefault="000101B3">
          <w:pPr>
            <w:numPr>
              <w:ilvl w:val="0"/>
              <w:numId w:val="1"/>
            </w:numPr>
            <w:spacing w:after="0" w:line="240" w:lineRule="auto"/>
            <w:ind w:left="360"/>
          </w:pPr>
          <w:r>
            <w:t>Develops and implements operational and strategic plans for the office.</w:t>
          </w:r>
        </w:p>
      </w:sdtContent>
    </w:sdt>
    <w:sdt>
      <w:sdtPr>
        <w:tag w:val="goog_rdk_21"/>
        <w:id w:val="136153814"/>
      </w:sdtPr>
      <w:sdtEndPr/>
      <w:sdtContent>
        <w:p w:rsidR="00701BEE" w:rsidRDefault="000101B3">
          <w:pPr>
            <w:numPr>
              <w:ilvl w:val="0"/>
              <w:numId w:val="1"/>
            </w:numPr>
            <w:spacing w:after="0" w:line="240" w:lineRule="auto"/>
            <w:ind w:left="360"/>
          </w:pPr>
          <w:r>
            <w:t>Responsible for monitoring and strategic management of Safe Office personnel and operational budget.</w:t>
          </w:r>
        </w:p>
      </w:sdtContent>
    </w:sdt>
    <w:sdt>
      <w:sdtPr>
        <w:tag w:val="goog_rdk_22"/>
        <w:id w:val="-1638948225"/>
      </w:sdtPr>
      <w:sdtEndPr/>
      <w:sdtContent>
        <w:p w:rsidR="00701BEE" w:rsidRDefault="000101B3">
          <w:pPr>
            <w:numPr>
              <w:ilvl w:val="0"/>
              <w:numId w:val="1"/>
            </w:numPr>
            <w:spacing w:after="0" w:line="240" w:lineRule="auto"/>
            <w:ind w:left="360"/>
          </w:pPr>
          <w:r>
            <w:t>May develop, forecast, and report on budget status.</w:t>
          </w:r>
        </w:p>
      </w:sdtContent>
    </w:sdt>
    <w:sdt>
      <w:sdtPr>
        <w:tag w:val="goog_rdk_23"/>
        <w:id w:val="1041642255"/>
      </w:sdtPr>
      <w:sdtEndPr/>
      <w:sdtContent>
        <w:p w:rsidR="00701BEE" w:rsidRDefault="00E71D36">
          <w:pPr>
            <w:spacing w:after="0" w:line="240" w:lineRule="auto"/>
            <w:rPr>
              <w:i/>
            </w:rPr>
          </w:pPr>
        </w:p>
      </w:sdtContent>
    </w:sdt>
    <w:sdt>
      <w:sdtPr>
        <w:tag w:val="goog_rdk_24"/>
        <w:id w:val="182874254"/>
      </w:sdtPr>
      <w:sdtEndPr/>
      <w:sdtContent>
        <w:p w:rsidR="00701BEE" w:rsidRDefault="00E71D36">
          <w:pPr>
            <w:spacing w:after="0" w:line="240" w:lineRule="auto"/>
            <w:rPr>
              <w:b/>
            </w:rPr>
          </w:pPr>
        </w:p>
      </w:sdtContent>
    </w:sdt>
    <w:sdt>
      <w:sdtPr>
        <w:tag w:val="goog_rdk_25"/>
        <w:id w:val="1355162741"/>
      </w:sdtPr>
      <w:sdtEndPr/>
      <w:sdtContent>
        <w:p w:rsidR="00701BEE" w:rsidRDefault="000101B3">
          <w:pPr>
            <w:spacing w:after="0" w:line="240" w:lineRule="auto"/>
            <w:rPr>
              <w:b/>
            </w:rPr>
          </w:pPr>
          <w:r>
            <w:rPr>
              <w:b/>
            </w:rPr>
            <w:t>Required Education, Knowledge, Skills, Abilities:</w:t>
          </w:r>
        </w:p>
      </w:sdtContent>
    </w:sdt>
    <w:sdt>
      <w:sdtPr>
        <w:tag w:val="goog_rdk_26"/>
        <w:id w:val="-557552291"/>
      </w:sdtPr>
      <w:sdtEndPr/>
      <w:sdtContent>
        <w:p w:rsidR="00701BEE" w:rsidRDefault="004A150E">
          <w:pPr>
            <w:numPr>
              <w:ilvl w:val="0"/>
              <w:numId w:val="2"/>
            </w:numPr>
            <w:pBdr>
              <w:top w:val="nil"/>
              <w:left w:val="nil"/>
              <w:bottom w:val="nil"/>
              <w:right w:val="nil"/>
              <w:between w:val="nil"/>
            </w:pBdr>
            <w:spacing w:after="0" w:line="240" w:lineRule="auto"/>
            <w:ind w:left="360"/>
          </w:pPr>
          <w:r>
            <w:rPr>
              <w:color w:val="000000"/>
            </w:rPr>
            <w:t>Master’s degree in mental heal</w:t>
          </w:r>
          <w:r w:rsidR="000101B3">
            <w:rPr>
              <w:color w:val="000000"/>
            </w:rPr>
            <w:t xml:space="preserve">th field: Counseling, </w:t>
          </w:r>
          <w:r w:rsidR="000101B3">
            <w:t>Psychology</w:t>
          </w:r>
          <w:r w:rsidR="000101B3">
            <w:rPr>
              <w:color w:val="000000"/>
            </w:rPr>
            <w:t xml:space="preserve">, Social Work, or related field with expertise in sexual assault and domestic/relationship violence prevention and response, and a minimum of four years of related experience. </w:t>
          </w:r>
        </w:p>
      </w:sdtContent>
    </w:sdt>
    <w:sdt>
      <w:sdtPr>
        <w:tag w:val="goog_rdk_27"/>
        <w:id w:val="-641887486"/>
      </w:sdtPr>
      <w:sdtEndPr/>
      <w:sdtContent>
        <w:p w:rsidR="00701BEE" w:rsidRDefault="000101B3">
          <w:pPr>
            <w:numPr>
              <w:ilvl w:val="0"/>
              <w:numId w:val="2"/>
            </w:numPr>
            <w:pBdr>
              <w:top w:val="nil"/>
              <w:left w:val="nil"/>
              <w:bottom w:val="nil"/>
              <w:right w:val="nil"/>
              <w:between w:val="nil"/>
            </w:pBdr>
            <w:spacing w:after="0" w:line="240" w:lineRule="auto"/>
            <w:ind w:left="360"/>
          </w:pPr>
          <w:r>
            <w:rPr>
              <w:color w:val="000000"/>
            </w:rPr>
            <w:t xml:space="preserve">Demonstrated knowledge of gender related issues and other cultural influences of sexual and relationship violence and stalking. </w:t>
          </w:r>
        </w:p>
      </w:sdtContent>
    </w:sdt>
    <w:sdt>
      <w:sdtPr>
        <w:tag w:val="goog_rdk_28"/>
        <w:id w:val="489295656"/>
      </w:sdtPr>
      <w:sdtEndPr/>
      <w:sdtContent>
        <w:p w:rsidR="00701BEE" w:rsidRDefault="000101B3">
          <w:pPr>
            <w:numPr>
              <w:ilvl w:val="0"/>
              <w:numId w:val="2"/>
            </w:numPr>
            <w:pBdr>
              <w:top w:val="nil"/>
              <w:left w:val="nil"/>
              <w:bottom w:val="nil"/>
              <w:right w:val="nil"/>
              <w:between w:val="nil"/>
            </w:pBdr>
            <w:spacing w:after="0" w:line="240" w:lineRule="auto"/>
            <w:ind w:left="360"/>
          </w:pPr>
          <w:r>
            <w:t xml:space="preserve">Licensed or license-eligible. </w:t>
          </w:r>
        </w:p>
      </w:sdtContent>
    </w:sdt>
    <w:sdt>
      <w:sdtPr>
        <w:tag w:val="goog_rdk_29"/>
        <w:id w:val="-852261866"/>
      </w:sdtPr>
      <w:sdtEndPr/>
      <w:sdtContent>
        <w:p w:rsidR="00701BEE" w:rsidRDefault="000101B3">
          <w:pPr>
            <w:numPr>
              <w:ilvl w:val="0"/>
              <w:numId w:val="2"/>
            </w:numPr>
            <w:pBdr>
              <w:top w:val="nil"/>
              <w:left w:val="nil"/>
              <w:bottom w:val="nil"/>
              <w:right w:val="nil"/>
              <w:between w:val="nil"/>
            </w:pBdr>
            <w:spacing w:after="0" w:line="240" w:lineRule="auto"/>
            <w:ind w:left="360"/>
          </w:pPr>
          <w:r>
            <w:rPr>
              <w:color w:val="000000"/>
            </w:rPr>
            <w:t xml:space="preserve">Understanding of applicable privileged communication laws, and the ability to manage confidential information and to use sound judgment in responding to </w:t>
          </w:r>
          <w:proofErr w:type="gramStart"/>
          <w:r>
            <w:rPr>
              <w:color w:val="000000"/>
            </w:rPr>
            <w:t>crisis situations</w:t>
          </w:r>
          <w:proofErr w:type="gramEnd"/>
          <w:r>
            <w:rPr>
              <w:color w:val="000000"/>
            </w:rPr>
            <w:t>.</w:t>
          </w:r>
        </w:p>
      </w:sdtContent>
    </w:sdt>
    <w:sdt>
      <w:sdtPr>
        <w:tag w:val="goog_rdk_30"/>
        <w:id w:val="-1896268164"/>
      </w:sdtPr>
      <w:sdtEndPr/>
      <w:sdtContent>
        <w:p w:rsidR="00701BEE" w:rsidRDefault="000101B3">
          <w:pPr>
            <w:numPr>
              <w:ilvl w:val="0"/>
              <w:numId w:val="2"/>
            </w:numPr>
            <w:pBdr>
              <w:top w:val="nil"/>
              <w:left w:val="nil"/>
              <w:bottom w:val="nil"/>
              <w:right w:val="nil"/>
              <w:between w:val="nil"/>
            </w:pBdr>
            <w:spacing w:after="0" w:line="240" w:lineRule="auto"/>
            <w:ind w:left="360"/>
          </w:pPr>
          <w:r>
            <w:rPr>
              <w:color w:val="000000"/>
            </w:rPr>
            <w:t>Ability to work effectively with students, faculty, staff, administration, parents, and external agencies.</w:t>
          </w:r>
        </w:p>
      </w:sdtContent>
    </w:sdt>
    <w:sdt>
      <w:sdtPr>
        <w:tag w:val="goog_rdk_31"/>
        <w:id w:val="1898933126"/>
      </w:sdtPr>
      <w:sdtEndPr/>
      <w:sdtContent>
        <w:p w:rsidR="00701BEE" w:rsidRDefault="000101B3">
          <w:pPr>
            <w:numPr>
              <w:ilvl w:val="0"/>
              <w:numId w:val="2"/>
            </w:numPr>
            <w:pBdr>
              <w:top w:val="nil"/>
              <w:left w:val="nil"/>
              <w:bottom w:val="nil"/>
              <w:right w:val="nil"/>
              <w:between w:val="nil"/>
            </w:pBdr>
            <w:spacing w:after="0" w:line="240" w:lineRule="auto"/>
            <w:ind w:left="360"/>
          </w:pPr>
          <w:r>
            <w:rPr>
              <w:color w:val="000000"/>
            </w:rPr>
            <w:t>Demonstrated knowledge of health promotion related to sexual assault and domestic/intimate partner violence prevention and stalking with college-age populations.</w:t>
          </w:r>
        </w:p>
      </w:sdtContent>
    </w:sdt>
    <w:sdt>
      <w:sdtPr>
        <w:tag w:val="goog_rdk_32"/>
        <w:id w:val="1034161342"/>
      </w:sdtPr>
      <w:sdtEndPr/>
      <w:sdtContent>
        <w:p w:rsidR="00701BEE" w:rsidRDefault="000101B3">
          <w:pPr>
            <w:numPr>
              <w:ilvl w:val="0"/>
              <w:numId w:val="2"/>
            </w:numPr>
            <w:pBdr>
              <w:top w:val="nil"/>
              <w:left w:val="nil"/>
              <w:bottom w:val="nil"/>
              <w:right w:val="nil"/>
              <w:between w:val="nil"/>
            </w:pBdr>
            <w:spacing w:after="0" w:line="240" w:lineRule="auto"/>
            <w:ind w:left="360"/>
          </w:pPr>
          <w:r>
            <w:rPr>
              <w:color w:val="000000"/>
            </w:rPr>
            <w:t xml:space="preserve">Excellent written/verbal/digital communication skills including public speaking, </w:t>
          </w:r>
          <w:r>
            <w:t>effective utilization of technology, and utilizing team building and partnerships across campus to advance mission.</w:t>
          </w:r>
        </w:p>
      </w:sdtContent>
    </w:sdt>
    <w:sdt>
      <w:sdtPr>
        <w:tag w:val="goog_rdk_33"/>
        <w:id w:val="246539418"/>
      </w:sdtPr>
      <w:sdtEndPr/>
      <w:sdtContent>
        <w:p w:rsidR="00701BEE" w:rsidRDefault="000101B3">
          <w:pPr>
            <w:numPr>
              <w:ilvl w:val="0"/>
              <w:numId w:val="2"/>
            </w:numPr>
            <w:pBdr>
              <w:top w:val="nil"/>
              <w:left w:val="nil"/>
              <w:bottom w:val="nil"/>
              <w:right w:val="nil"/>
              <w:between w:val="nil"/>
            </w:pBdr>
            <w:spacing w:after="0" w:line="240" w:lineRule="auto"/>
            <w:ind w:left="360"/>
          </w:pPr>
          <w:r>
            <w:rPr>
              <w:color w:val="000000"/>
            </w:rPr>
            <w:t>Excellent interpersonal skills and a high degree of professionalism.</w:t>
          </w:r>
        </w:p>
      </w:sdtContent>
    </w:sdt>
    <w:sdt>
      <w:sdtPr>
        <w:tag w:val="goog_rdk_34"/>
        <w:id w:val="1194734595"/>
      </w:sdtPr>
      <w:sdtEndPr/>
      <w:sdtContent>
        <w:p w:rsidR="00701BEE" w:rsidRDefault="000101B3">
          <w:pPr>
            <w:numPr>
              <w:ilvl w:val="0"/>
              <w:numId w:val="2"/>
            </w:numPr>
            <w:pBdr>
              <w:top w:val="nil"/>
              <w:left w:val="nil"/>
              <w:bottom w:val="nil"/>
              <w:right w:val="nil"/>
              <w:between w:val="nil"/>
            </w:pBdr>
            <w:spacing w:after="0" w:line="240" w:lineRule="auto"/>
            <w:ind w:left="360"/>
          </w:pPr>
          <w:r>
            <w:rPr>
              <w:color w:val="000000"/>
            </w:rPr>
            <w:t>Excellent organizational skills and attention to detail.</w:t>
          </w:r>
        </w:p>
      </w:sdtContent>
    </w:sdt>
    <w:sdt>
      <w:sdtPr>
        <w:tag w:val="goog_rdk_35"/>
        <w:id w:val="-1630315163"/>
      </w:sdtPr>
      <w:sdtEndPr/>
      <w:sdtContent>
        <w:p w:rsidR="00701BEE" w:rsidRDefault="000101B3">
          <w:pPr>
            <w:numPr>
              <w:ilvl w:val="0"/>
              <w:numId w:val="2"/>
            </w:numPr>
            <w:pBdr>
              <w:top w:val="nil"/>
              <w:left w:val="nil"/>
              <w:bottom w:val="nil"/>
              <w:right w:val="nil"/>
              <w:between w:val="nil"/>
            </w:pBdr>
            <w:spacing w:after="0" w:line="240" w:lineRule="auto"/>
            <w:ind w:left="360"/>
          </w:pPr>
          <w:r>
            <w:rPr>
              <w:color w:val="000000"/>
            </w:rPr>
            <w:t>Demonstrated ability to take initiative, work and think independently and contribute to a team oriented work environment.</w:t>
          </w:r>
        </w:p>
      </w:sdtContent>
    </w:sdt>
    <w:sdt>
      <w:sdtPr>
        <w:tag w:val="goog_rdk_36"/>
        <w:id w:val="1065298770"/>
      </w:sdtPr>
      <w:sdtEndPr/>
      <w:sdtContent>
        <w:p w:rsidR="00701BEE" w:rsidRDefault="000101B3">
          <w:pPr>
            <w:numPr>
              <w:ilvl w:val="0"/>
              <w:numId w:val="2"/>
            </w:numPr>
            <w:pBdr>
              <w:top w:val="nil"/>
              <w:left w:val="nil"/>
              <w:bottom w:val="nil"/>
              <w:right w:val="nil"/>
              <w:between w:val="nil"/>
            </w:pBdr>
            <w:spacing w:after="0" w:line="240" w:lineRule="auto"/>
            <w:ind w:left="360"/>
          </w:pPr>
          <w:r>
            <w:rPr>
              <w:color w:val="000000"/>
            </w:rPr>
            <w:t>Demonstrated ability to work with and program for a diverse student population.</w:t>
          </w:r>
        </w:p>
      </w:sdtContent>
    </w:sdt>
    <w:sdt>
      <w:sdtPr>
        <w:tag w:val="goog_rdk_37"/>
        <w:id w:val="1196420947"/>
      </w:sdtPr>
      <w:sdtEndPr/>
      <w:sdtContent>
        <w:p w:rsidR="00701BEE" w:rsidRDefault="000101B3">
          <w:pPr>
            <w:numPr>
              <w:ilvl w:val="0"/>
              <w:numId w:val="2"/>
            </w:numPr>
            <w:pBdr>
              <w:top w:val="nil"/>
              <w:left w:val="nil"/>
              <w:bottom w:val="nil"/>
              <w:right w:val="nil"/>
              <w:between w:val="nil"/>
            </w:pBdr>
            <w:spacing w:line="240" w:lineRule="auto"/>
            <w:ind w:left="360"/>
          </w:pPr>
          <w:r>
            <w:rPr>
              <w:color w:val="000000"/>
            </w:rPr>
            <w:t>Skilled in conducting research and program evaluation. </w:t>
          </w:r>
        </w:p>
      </w:sdtContent>
    </w:sdt>
    <w:sdt>
      <w:sdtPr>
        <w:tag w:val="goog_rdk_38"/>
        <w:id w:val="-1267154799"/>
      </w:sdtPr>
      <w:sdtEndPr/>
      <w:sdtContent>
        <w:p w:rsidR="00701BEE" w:rsidRDefault="00E71D36">
          <w:pPr>
            <w:spacing w:after="0" w:line="240" w:lineRule="auto"/>
            <w:rPr>
              <w:b/>
            </w:rPr>
          </w:pPr>
        </w:p>
      </w:sdtContent>
    </w:sdt>
    <w:sdt>
      <w:sdtPr>
        <w:tag w:val="goog_rdk_39"/>
        <w:id w:val="-245502659"/>
      </w:sdtPr>
      <w:sdtEndPr/>
      <w:sdtContent>
        <w:p w:rsidR="00701BEE" w:rsidRDefault="000101B3">
          <w:pPr>
            <w:spacing w:after="0" w:line="240" w:lineRule="auto"/>
            <w:rPr>
              <w:b/>
            </w:rPr>
          </w:pPr>
          <w:r>
            <w:rPr>
              <w:b/>
            </w:rPr>
            <w:t>Preferred Education, Knowledge, Skills, Abilities:</w:t>
          </w:r>
        </w:p>
      </w:sdtContent>
    </w:sdt>
    <w:sdt>
      <w:sdtPr>
        <w:tag w:val="goog_rdk_40"/>
        <w:id w:val="-1560708624"/>
      </w:sdtPr>
      <w:sdtEndPr/>
      <w:sdtContent>
        <w:p w:rsidR="00701BEE" w:rsidRDefault="000101B3">
          <w:pPr>
            <w:numPr>
              <w:ilvl w:val="0"/>
              <w:numId w:val="3"/>
            </w:numPr>
            <w:pBdr>
              <w:top w:val="nil"/>
              <w:left w:val="nil"/>
              <w:bottom w:val="nil"/>
              <w:right w:val="nil"/>
              <w:between w:val="nil"/>
            </w:pBdr>
            <w:spacing w:after="0" w:line="240" w:lineRule="auto"/>
          </w:pPr>
          <w:r>
            <w:rPr>
              <w:color w:val="000000"/>
            </w:rPr>
            <w:t xml:space="preserve">Oversight of comprehensive response and prevention </w:t>
          </w:r>
        </w:p>
      </w:sdtContent>
    </w:sdt>
    <w:sdt>
      <w:sdtPr>
        <w:tag w:val="goog_rdk_41"/>
        <w:id w:val="1397546158"/>
      </w:sdtPr>
      <w:sdtEndPr/>
      <w:sdtContent>
        <w:p w:rsidR="00701BEE" w:rsidRDefault="000101B3">
          <w:pPr>
            <w:numPr>
              <w:ilvl w:val="0"/>
              <w:numId w:val="3"/>
            </w:numPr>
            <w:pBdr>
              <w:top w:val="nil"/>
              <w:left w:val="nil"/>
              <w:bottom w:val="nil"/>
              <w:right w:val="nil"/>
              <w:between w:val="nil"/>
            </w:pBdr>
            <w:spacing w:after="0" w:line="240" w:lineRule="auto"/>
          </w:pPr>
          <w:r>
            <w:t xml:space="preserve">Four to six years of relevant experience </w:t>
          </w:r>
        </w:p>
      </w:sdtContent>
    </w:sdt>
    <w:sdt>
      <w:sdtPr>
        <w:tag w:val="goog_rdk_42"/>
        <w:id w:val="1782606560"/>
      </w:sdtPr>
      <w:sdtEndPr/>
      <w:sdtContent>
        <w:p w:rsidR="00701BEE" w:rsidRDefault="000101B3">
          <w:pPr>
            <w:numPr>
              <w:ilvl w:val="0"/>
              <w:numId w:val="3"/>
            </w:numPr>
            <w:pBdr>
              <w:top w:val="nil"/>
              <w:left w:val="nil"/>
              <w:bottom w:val="nil"/>
              <w:right w:val="nil"/>
              <w:between w:val="nil"/>
            </w:pBdr>
            <w:spacing w:after="0" w:line="240" w:lineRule="auto"/>
          </w:pPr>
          <w:r>
            <w:rPr>
              <w:color w:val="000000"/>
            </w:rPr>
            <w:t>Crisis intervention and health promotion experience on a college campus.</w:t>
          </w:r>
        </w:p>
      </w:sdtContent>
    </w:sdt>
    <w:sdt>
      <w:sdtPr>
        <w:tag w:val="goog_rdk_43"/>
        <w:id w:val="1586726539"/>
      </w:sdtPr>
      <w:sdtEndPr/>
      <w:sdtContent>
        <w:p w:rsidR="00701BEE" w:rsidRDefault="000101B3">
          <w:pPr>
            <w:numPr>
              <w:ilvl w:val="0"/>
              <w:numId w:val="3"/>
            </w:numPr>
            <w:pBdr>
              <w:top w:val="nil"/>
              <w:left w:val="nil"/>
              <w:bottom w:val="nil"/>
              <w:right w:val="nil"/>
              <w:between w:val="nil"/>
            </w:pBdr>
            <w:spacing w:after="0" w:line="240" w:lineRule="auto"/>
          </w:pPr>
          <w:r>
            <w:rPr>
              <w:highlight w:val="white"/>
            </w:rPr>
            <w:t xml:space="preserve">Experience supervising clinical services is strongly preferred. </w:t>
          </w:r>
        </w:p>
      </w:sdtContent>
    </w:sdt>
    <w:sdt>
      <w:sdtPr>
        <w:tag w:val="goog_rdk_44"/>
        <w:id w:val="-684052726"/>
      </w:sdtPr>
      <w:sdtEndPr/>
      <w:sdtContent>
        <w:p w:rsidR="00701BEE" w:rsidRDefault="000101B3">
          <w:pPr>
            <w:numPr>
              <w:ilvl w:val="0"/>
              <w:numId w:val="3"/>
            </w:numPr>
            <w:pBdr>
              <w:top w:val="nil"/>
              <w:left w:val="nil"/>
              <w:bottom w:val="nil"/>
              <w:right w:val="nil"/>
              <w:between w:val="nil"/>
            </w:pBdr>
            <w:spacing w:after="0" w:line="240" w:lineRule="auto"/>
          </w:pPr>
          <w:r>
            <w:rPr>
              <w:highlight w:val="white"/>
            </w:rPr>
            <w:t>Completion of prior training or certification in sexual assault and relationship violence response</w:t>
          </w:r>
        </w:p>
      </w:sdtContent>
    </w:sdt>
    <w:sdt>
      <w:sdtPr>
        <w:tag w:val="goog_rdk_45"/>
        <w:id w:val="-651906659"/>
      </w:sdtPr>
      <w:sdtEndPr/>
      <w:sdtContent>
        <w:p w:rsidR="00701BEE" w:rsidRDefault="00E71D36">
          <w:pPr>
            <w:spacing w:after="0" w:line="240" w:lineRule="auto"/>
            <w:rPr>
              <w:b/>
            </w:rPr>
          </w:pPr>
        </w:p>
      </w:sdtContent>
    </w:sdt>
    <w:sdt>
      <w:sdtPr>
        <w:tag w:val="goog_rdk_46"/>
        <w:id w:val="878903425"/>
      </w:sdtPr>
      <w:sdtEndPr/>
      <w:sdtContent>
        <w:p w:rsidR="00701BEE" w:rsidRDefault="000101B3">
          <w:pPr>
            <w:spacing w:after="0" w:line="240" w:lineRule="auto"/>
            <w:rPr>
              <w:b/>
            </w:rPr>
          </w:pPr>
          <w:r>
            <w:rPr>
              <w:b/>
            </w:rPr>
            <w:t xml:space="preserve">Accountabilities: </w:t>
          </w:r>
        </w:p>
      </w:sdtContent>
    </w:sdt>
    <w:sdt>
      <w:sdtPr>
        <w:tag w:val="goog_rdk_47"/>
        <w:id w:val="-1885780034"/>
      </w:sdtPr>
      <w:sdtEndPr/>
      <w:sdtContent>
        <w:p w:rsidR="00701BEE" w:rsidRDefault="000101B3">
          <w:pPr>
            <w:numPr>
              <w:ilvl w:val="0"/>
              <w:numId w:val="4"/>
            </w:numPr>
            <w:pBdr>
              <w:top w:val="nil"/>
              <w:left w:val="nil"/>
              <w:bottom w:val="nil"/>
              <w:right w:val="nil"/>
              <w:between w:val="nil"/>
            </w:pBdr>
            <w:spacing w:after="0" w:line="240" w:lineRule="auto"/>
          </w:pPr>
          <w:r>
            <w:rPr>
              <w:color w:val="000000"/>
            </w:rPr>
            <w:t>Counselor/Advocate</w:t>
          </w:r>
        </w:p>
      </w:sdtContent>
    </w:sdt>
    <w:sdt>
      <w:sdtPr>
        <w:tag w:val="goog_rdk_48"/>
        <w:id w:val="-1931958020"/>
      </w:sdtPr>
      <w:sdtEndPr/>
      <w:sdtContent>
        <w:p w:rsidR="00701BEE" w:rsidRDefault="000101B3">
          <w:pPr>
            <w:numPr>
              <w:ilvl w:val="0"/>
              <w:numId w:val="4"/>
            </w:numPr>
            <w:pBdr>
              <w:top w:val="nil"/>
              <w:left w:val="nil"/>
              <w:bottom w:val="nil"/>
              <w:right w:val="nil"/>
              <w:between w:val="nil"/>
            </w:pBdr>
            <w:spacing w:after="0" w:line="240" w:lineRule="auto"/>
          </w:pPr>
          <w:r>
            <w:rPr>
              <w:color w:val="000000"/>
            </w:rPr>
            <w:t>Crisis Responders</w:t>
          </w:r>
        </w:p>
      </w:sdtContent>
    </w:sdt>
    <w:sdt>
      <w:sdtPr>
        <w:tag w:val="goog_rdk_49"/>
        <w:id w:val="489760438"/>
      </w:sdtPr>
      <w:sdtEndPr/>
      <w:sdtContent>
        <w:p w:rsidR="00701BEE" w:rsidRDefault="000101B3">
          <w:pPr>
            <w:numPr>
              <w:ilvl w:val="0"/>
              <w:numId w:val="4"/>
            </w:numPr>
            <w:pBdr>
              <w:top w:val="nil"/>
              <w:left w:val="nil"/>
              <w:bottom w:val="nil"/>
              <w:right w:val="nil"/>
              <w:between w:val="nil"/>
            </w:pBdr>
            <w:spacing w:after="0" w:line="240" w:lineRule="auto"/>
          </w:pPr>
          <w:r>
            <w:t>Graduate Assistant</w:t>
          </w:r>
        </w:p>
      </w:sdtContent>
    </w:sdt>
    <w:sdt>
      <w:sdtPr>
        <w:tag w:val="goog_rdk_50"/>
        <w:id w:val="1902556858"/>
      </w:sdtPr>
      <w:sdtEndPr/>
      <w:sdtContent>
        <w:p w:rsidR="00701BEE" w:rsidRDefault="00E71D36">
          <w:pPr>
            <w:pBdr>
              <w:top w:val="nil"/>
              <w:left w:val="nil"/>
              <w:bottom w:val="nil"/>
              <w:right w:val="nil"/>
              <w:between w:val="nil"/>
            </w:pBdr>
            <w:spacing w:after="0" w:line="240" w:lineRule="auto"/>
            <w:ind w:left="360" w:hanging="720"/>
            <w:rPr>
              <w:color w:val="000000"/>
            </w:rPr>
          </w:pPr>
        </w:p>
      </w:sdtContent>
    </w:sdt>
    <w:sdt>
      <w:sdtPr>
        <w:tag w:val="goog_rdk_51"/>
        <w:id w:val="1882047822"/>
      </w:sdtPr>
      <w:sdtEndPr/>
      <w:sdtContent>
        <w:p w:rsidR="00701BEE" w:rsidRDefault="000101B3">
          <w:pPr>
            <w:spacing w:after="0" w:line="240" w:lineRule="auto"/>
            <w:rPr>
              <w:b/>
              <w:color w:val="222222"/>
              <w:highlight w:val="white"/>
            </w:rPr>
          </w:pPr>
          <w:r>
            <w:rPr>
              <w:b/>
              <w:color w:val="222222"/>
              <w:highlight w:val="white"/>
            </w:rPr>
            <w:t>Note:</w:t>
          </w:r>
        </w:p>
      </w:sdtContent>
    </w:sdt>
    <w:sdt>
      <w:sdtPr>
        <w:tag w:val="goog_rdk_52"/>
        <w:id w:val="-1450692285"/>
      </w:sdtPr>
      <w:sdtEndPr/>
      <w:sdtContent>
        <w:p w:rsidR="00701BEE" w:rsidRDefault="000101B3">
          <w:pPr>
            <w:spacing w:after="0" w:line="240" w:lineRule="auto"/>
            <w:rPr>
              <w:i/>
            </w:rPr>
          </w:pPr>
          <w:r>
            <w:rPr>
              <w:color w:val="222222"/>
              <w:highlight w:val="white"/>
            </w:rPr>
            <w:t>This position profile identifies the key responsibilities and expectations for performance. It cannot encompass all specific job tasks that an employee may be required to perform. Employees are required to follow any other job-related instructions and perform job-related duties as may be reasonably assigned by his/her supervisor.</w:t>
          </w:r>
        </w:p>
      </w:sdtContent>
    </w:sdt>
    <w:sdt>
      <w:sdtPr>
        <w:tag w:val="goog_rdk_53"/>
        <w:id w:val="668523322"/>
      </w:sdtPr>
      <w:sdtEndPr/>
      <w:sdtContent>
        <w:p w:rsidR="00701BEE" w:rsidRDefault="00E71D36">
          <w:pPr>
            <w:spacing w:after="0" w:line="240" w:lineRule="auto"/>
            <w:rPr>
              <w:i/>
            </w:rPr>
          </w:pPr>
        </w:p>
      </w:sdtContent>
    </w:sdt>
    <w:sdt>
      <w:sdtPr>
        <w:tag w:val="goog_rdk_54"/>
        <w:id w:val="-1360576815"/>
      </w:sdtPr>
      <w:sdtEndPr/>
      <w:sdtContent>
        <w:p w:rsidR="00701BEE" w:rsidRDefault="000101B3">
          <w:pPr>
            <w:spacing w:after="0" w:line="240" w:lineRule="auto"/>
            <w:jc w:val="center"/>
            <w:rPr>
              <w:i/>
            </w:rPr>
          </w:pPr>
          <w:r>
            <w:rPr>
              <w:b/>
              <w:i/>
              <w:color w:val="333333"/>
              <w:highlight w:val="white"/>
            </w:rPr>
            <w:t xml:space="preserve">In order to provide a safe and productive learning and living community, Wake Forest University conducts background investigations and drug screens for all final staff candidates </w:t>
          </w:r>
          <w:proofErr w:type="gramStart"/>
          <w:r>
            <w:rPr>
              <w:b/>
              <w:i/>
              <w:color w:val="333333"/>
              <w:highlight w:val="white"/>
            </w:rPr>
            <w:t>being considered</w:t>
          </w:r>
          <w:proofErr w:type="gramEnd"/>
          <w:r>
            <w:rPr>
              <w:b/>
              <w:i/>
              <w:color w:val="333333"/>
              <w:highlight w:val="white"/>
            </w:rPr>
            <w:t xml:space="preserve"> for employment.</w:t>
          </w:r>
        </w:p>
      </w:sdtContent>
    </w:sdt>
    <w:sdt>
      <w:sdtPr>
        <w:tag w:val="goog_rdk_55"/>
        <w:id w:val="1021054908"/>
      </w:sdtPr>
      <w:sdtEndPr/>
      <w:sdtContent>
        <w:p w:rsidR="00701BEE" w:rsidRDefault="00E71D36">
          <w:pPr>
            <w:spacing w:after="0" w:line="240" w:lineRule="auto"/>
            <w:jc w:val="center"/>
            <w:rPr>
              <w:i/>
            </w:rPr>
          </w:pPr>
        </w:p>
      </w:sdtContent>
    </w:sdt>
    <w:sdt>
      <w:sdtPr>
        <w:tag w:val="goog_rdk_56"/>
        <w:id w:val="-366597247"/>
      </w:sdtPr>
      <w:sdtEndPr/>
      <w:sdtContent>
        <w:p w:rsidR="00701BEE" w:rsidRDefault="000101B3">
          <w:pPr>
            <w:spacing w:after="0" w:line="240" w:lineRule="auto"/>
            <w:jc w:val="center"/>
            <w:rPr>
              <w:b/>
              <w:i/>
              <w:color w:val="000000"/>
            </w:rPr>
          </w:pPr>
          <w:r>
            <w:rPr>
              <w:b/>
              <w:i/>
              <w:color w:val="000000"/>
            </w:rPr>
            <w:t>Wake Forest seeks to recruit and retain a diverse workforce, and encourages qualified candidates across all group demographics to apply.</w:t>
          </w:r>
        </w:p>
      </w:sdtContent>
    </w:sdt>
    <w:sdt>
      <w:sdtPr>
        <w:tag w:val="goog_rdk_57"/>
        <w:id w:val="1049877710"/>
      </w:sdtPr>
      <w:sdtEndPr/>
      <w:sdtContent>
        <w:p w:rsidR="00701BEE" w:rsidRDefault="00E71D36">
          <w:pPr>
            <w:spacing w:after="0" w:line="240" w:lineRule="auto"/>
            <w:rPr>
              <w:b/>
              <w:i/>
              <w:color w:val="000000"/>
            </w:rPr>
          </w:pPr>
        </w:p>
      </w:sdtContent>
    </w:sdt>
    <w:sdt>
      <w:sdtPr>
        <w:tag w:val="goog_rdk_58"/>
        <w:id w:val="1132983931"/>
      </w:sdtPr>
      <w:sdtEndPr/>
      <w:sdtContent>
        <w:p w:rsidR="00701BEE" w:rsidRDefault="00E71D36">
          <w:pPr>
            <w:spacing w:after="0" w:line="240" w:lineRule="auto"/>
            <w:rPr>
              <w:i/>
            </w:rPr>
          </w:pPr>
        </w:p>
      </w:sdtContent>
    </w:sdt>
    <w:sectPr w:rsidR="00701BEE">
      <w:pgSz w:w="12240" w:h="15840"/>
      <w:pgMar w:top="1440" w:right="1080" w:bottom="144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36" w:rsidRDefault="00E71D36">
      <w:pPr>
        <w:spacing w:after="0" w:line="240" w:lineRule="auto"/>
      </w:pPr>
      <w:r>
        <w:separator/>
      </w:r>
    </w:p>
  </w:endnote>
  <w:endnote w:type="continuationSeparator" w:id="0">
    <w:p w:rsidR="00E71D36" w:rsidRDefault="00E7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36" w:rsidRDefault="00E71D36">
      <w:pPr>
        <w:spacing w:after="0" w:line="240" w:lineRule="auto"/>
      </w:pPr>
      <w:r>
        <w:separator/>
      </w:r>
    </w:p>
  </w:footnote>
  <w:footnote w:type="continuationSeparator" w:id="0">
    <w:p w:rsidR="00E71D36" w:rsidRDefault="00E7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94615"/>
    <w:multiLevelType w:val="multilevel"/>
    <w:tmpl w:val="D16EEA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1B55FFC"/>
    <w:multiLevelType w:val="multilevel"/>
    <w:tmpl w:val="2072FE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0AE2EF9"/>
    <w:multiLevelType w:val="multilevel"/>
    <w:tmpl w:val="8CBED5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FB5451A"/>
    <w:multiLevelType w:val="multilevel"/>
    <w:tmpl w:val="73A858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BEE"/>
    <w:rsid w:val="000101B3"/>
    <w:rsid w:val="004A150E"/>
    <w:rsid w:val="00701BEE"/>
    <w:rsid w:val="00D13116"/>
    <w:rsid w:val="00E7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052E0"/>
  <w15:docId w15:val="{2C39EC60-F51D-44C1-91D0-FC9747053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71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9A9"/>
  </w:style>
  <w:style w:type="paragraph" w:styleId="Footer">
    <w:name w:val="footer"/>
    <w:basedOn w:val="Normal"/>
    <w:link w:val="FooterChar"/>
    <w:uiPriority w:val="99"/>
    <w:unhideWhenUsed/>
    <w:rsid w:val="0097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9A9"/>
  </w:style>
  <w:style w:type="paragraph" w:styleId="BalloonText">
    <w:name w:val="Balloon Text"/>
    <w:basedOn w:val="Normal"/>
    <w:link w:val="BalloonTextChar"/>
    <w:uiPriority w:val="99"/>
    <w:semiHidden/>
    <w:unhideWhenUsed/>
    <w:rsid w:val="009719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9A9"/>
    <w:rPr>
      <w:rFonts w:ascii="Tahoma" w:hAnsi="Tahoma" w:cs="Tahoma"/>
      <w:sz w:val="16"/>
      <w:szCs w:val="16"/>
    </w:rPr>
  </w:style>
  <w:style w:type="paragraph" w:styleId="ListParagraph">
    <w:name w:val="List Paragraph"/>
    <w:basedOn w:val="Normal"/>
    <w:uiPriority w:val="34"/>
    <w:qFormat/>
    <w:rsid w:val="0086698F"/>
    <w:pPr>
      <w:ind w:left="720"/>
      <w:contextualSpacing/>
    </w:pPr>
  </w:style>
  <w:style w:type="table" w:styleId="TableGrid">
    <w:name w:val="Table Grid"/>
    <w:basedOn w:val="TableNormal"/>
    <w:uiPriority w:val="59"/>
    <w:rsid w:val="00A448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35838"/>
  </w:style>
  <w:style w:type="character" w:styleId="CommentReference">
    <w:name w:val="annotation reference"/>
    <w:basedOn w:val="DefaultParagraphFont"/>
    <w:uiPriority w:val="99"/>
    <w:semiHidden/>
    <w:unhideWhenUsed/>
    <w:rsid w:val="00A24AA1"/>
    <w:rPr>
      <w:sz w:val="16"/>
      <w:szCs w:val="16"/>
    </w:rPr>
  </w:style>
  <w:style w:type="paragraph" w:styleId="CommentText">
    <w:name w:val="annotation text"/>
    <w:basedOn w:val="Normal"/>
    <w:link w:val="CommentTextChar"/>
    <w:uiPriority w:val="99"/>
    <w:semiHidden/>
    <w:unhideWhenUsed/>
    <w:rsid w:val="00A24AA1"/>
    <w:pPr>
      <w:spacing w:line="240" w:lineRule="auto"/>
    </w:pPr>
    <w:rPr>
      <w:sz w:val="20"/>
      <w:szCs w:val="20"/>
    </w:rPr>
  </w:style>
  <w:style w:type="character" w:customStyle="1" w:styleId="CommentTextChar">
    <w:name w:val="Comment Text Char"/>
    <w:basedOn w:val="DefaultParagraphFont"/>
    <w:link w:val="CommentText"/>
    <w:uiPriority w:val="99"/>
    <w:semiHidden/>
    <w:rsid w:val="00A24AA1"/>
    <w:rPr>
      <w:sz w:val="20"/>
      <w:szCs w:val="20"/>
    </w:rPr>
  </w:style>
  <w:style w:type="paragraph" w:styleId="CommentSubject">
    <w:name w:val="annotation subject"/>
    <w:basedOn w:val="CommentText"/>
    <w:next w:val="CommentText"/>
    <w:link w:val="CommentSubjectChar"/>
    <w:uiPriority w:val="99"/>
    <w:semiHidden/>
    <w:unhideWhenUsed/>
    <w:rsid w:val="00A24AA1"/>
    <w:rPr>
      <w:b/>
      <w:bCs/>
    </w:rPr>
  </w:style>
  <w:style w:type="character" w:customStyle="1" w:styleId="CommentSubjectChar">
    <w:name w:val="Comment Subject Char"/>
    <w:basedOn w:val="CommentTextChar"/>
    <w:link w:val="CommentSubject"/>
    <w:uiPriority w:val="99"/>
    <w:semiHidden/>
    <w:rsid w:val="00A24AA1"/>
    <w:rPr>
      <w:b/>
      <w:bCs/>
      <w:sz w:val="20"/>
      <w:szCs w:val="20"/>
    </w:rPr>
  </w:style>
  <w:style w:type="paragraph" w:styleId="Revision">
    <w:name w:val="Revision"/>
    <w:hidden/>
    <w:uiPriority w:val="99"/>
    <w:semiHidden/>
    <w:rsid w:val="00803E63"/>
    <w:pPr>
      <w:spacing w:after="0" w:line="240" w:lineRule="auto"/>
    </w:pPr>
  </w:style>
  <w:style w:type="character" w:styleId="Strong">
    <w:name w:val="Strong"/>
    <w:basedOn w:val="DefaultParagraphFont"/>
    <w:uiPriority w:val="22"/>
    <w:qFormat/>
    <w:rsid w:val="00CB1828"/>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f85lYPcvlep5d5xF4L/FiqG0bw==">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Wake Forest University</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WFUT4102010</dc:creator>
  <cp:lastModifiedBy>Raper, James D.</cp:lastModifiedBy>
  <cp:revision>2</cp:revision>
  <dcterms:created xsi:type="dcterms:W3CDTF">2019-07-08T19:49:00Z</dcterms:created>
  <dcterms:modified xsi:type="dcterms:W3CDTF">2019-07-08T19:49:00Z</dcterms:modified>
</cp:coreProperties>
</file>