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1C9" w:rsidRDefault="00E531C9" w:rsidP="00F7489E">
      <w:pPr>
        <w:spacing w:after="360" w:line="240" w:lineRule="auto"/>
        <w:jc w:val="center"/>
        <w:rPr>
          <w:rFonts w:ascii="Lucida Bright" w:hAnsi="Lucida Bright" w:cs="Rod"/>
          <w:b/>
          <w:sz w:val="96"/>
          <w:szCs w:val="96"/>
        </w:rPr>
      </w:pPr>
      <w:bookmarkStart w:id="0" w:name="_GoBack"/>
      <w:bookmarkEnd w:id="0"/>
      <w:r>
        <w:rPr>
          <w:rFonts w:ascii="Century Gothic" w:hAnsi="Century Gothic" w:cs="Century Gothic"/>
          <w:noProof/>
          <w:color w:val="000000"/>
          <w:sz w:val="16"/>
          <w:szCs w:val="16"/>
        </w:rPr>
        <w:drawing>
          <wp:inline distT="0" distB="0" distL="0" distR="0" wp14:anchorId="392CD8AE" wp14:editId="08815B50">
            <wp:extent cx="2209800" cy="3432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p_wordmark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9796" cy="352543"/>
                    </a:xfrm>
                    <a:prstGeom prst="rect">
                      <a:avLst/>
                    </a:prstGeom>
                  </pic:spPr>
                </pic:pic>
              </a:graphicData>
            </a:graphic>
          </wp:inline>
        </w:drawing>
      </w:r>
    </w:p>
    <w:p w:rsidR="008F7E82" w:rsidRPr="00735A17" w:rsidRDefault="006049CD" w:rsidP="00F7489E">
      <w:pPr>
        <w:spacing w:after="0" w:line="240" w:lineRule="auto"/>
        <w:jc w:val="center"/>
        <w:rPr>
          <w:rFonts w:ascii="Lucida Bright" w:hAnsi="Lucida Bright" w:cs="Rod"/>
          <w:b/>
          <w:sz w:val="96"/>
          <w:szCs w:val="96"/>
        </w:rPr>
      </w:pPr>
      <w:r w:rsidRPr="00735A17">
        <w:rPr>
          <w:rFonts w:ascii="Lucida Bright" w:hAnsi="Lucida Bright" w:cs="Rod"/>
          <w:b/>
          <w:sz w:val="96"/>
          <w:szCs w:val="96"/>
        </w:rPr>
        <w:t>Sexual Assault</w:t>
      </w:r>
    </w:p>
    <w:p w:rsidR="00DD7D5E" w:rsidRPr="00DD7D5E" w:rsidRDefault="00DD7D5E" w:rsidP="00007FB8">
      <w:pPr>
        <w:spacing w:after="0" w:line="240" w:lineRule="auto"/>
        <w:jc w:val="center"/>
        <w:rPr>
          <w:rFonts w:ascii="Lucida Bright" w:hAnsi="Lucida Bright" w:cs="Rod"/>
          <w:b/>
          <w:sz w:val="56"/>
          <w:szCs w:val="56"/>
        </w:rPr>
      </w:pPr>
      <w:r w:rsidRPr="00DD7D5E">
        <w:rPr>
          <w:rFonts w:ascii="Lucida Bright" w:hAnsi="Lucida Bright" w:cs="Rod"/>
          <w:b/>
          <w:sz w:val="56"/>
          <w:szCs w:val="56"/>
        </w:rPr>
        <w:t>Information Packet</w:t>
      </w:r>
    </w:p>
    <w:p w:rsidR="00C325F7" w:rsidRDefault="00083F1C" w:rsidP="006F3A72">
      <w:pPr>
        <w:jc w:val="center"/>
        <w:rPr>
          <w:rFonts w:ascii="Arial Black" w:hAnsi="Arial Black"/>
          <w:color w:val="7030A0"/>
          <w:sz w:val="36"/>
          <w:szCs w:val="36"/>
        </w:rPr>
      </w:pPr>
      <w:r>
        <w:rPr>
          <w:noProof/>
        </w:rPr>
        <w:drawing>
          <wp:inline distT="0" distB="0" distL="0" distR="0" wp14:anchorId="6598C634" wp14:editId="30F8B74C">
            <wp:extent cx="3933825" cy="3300346"/>
            <wp:effectExtent l="0" t="0" r="0" b="0"/>
            <wp:docPr id="2" name="Picture 2" descr="http://cdnimg.visualizeus.com/thumbs/83/d1/awareness-83d128f7ce69933f34ab10c265327409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img.visualizeus.com/thumbs/83/d1/awareness-83d128f7ce69933f34ab10c265327409_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5449" cy="3310098"/>
                    </a:xfrm>
                    <a:prstGeom prst="rect">
                      <a:avLst/>
                    </a:prstGeom>
                    <a:noFill/>
                    <a:ln>
                      <a:noFill/>
                    </a:ln>
                  </pic:spPr>
                </pic:pic>
              </a:graphicData>
            </a:graphic>
          </wp:inline>
        </w:drawing>
      </w:r>
    </w:p>
    <w:p w:rsidR="00083F1C" w:rsidRDefault="00083F1C" w:rsidP="006F3A72">
      <w:pPr>
        <w:jc w:val="center"/>
        <w:rPr>
          <w:rFonts w:ascii="Arial Black" w:hAnsi="Arial Black"/>
          <w:color w:val="7030A0"/>
          <w:sz w:val="36"/>
          <w:szCs w:val="36"/>
        </w:rPr>
      </w:pPr>
      <w:r w:rsidRPr="001C7538">
        <w:rPr>
          <w:rFonts w:ascii="Arial Black" w:hAnsi="Arial Black"/>
          <w:color w:val="7030A0"/>
          <w:sz w:val="36"/>
          <w:szCs w:val="36"/>
        </w:rPr>
        <w:t>Advocacy &amp; Education</w:t>
      </w:r>
    </w:p>
    <w:p w:rsidR="004A1721" w:rsidRPr="003E5DAB" w:rsidRDefault="008B4877" w:rsidP="006F3A72">
      <w:pPr>
        <w:jc w:val="center"/>
        <w:rPr>
          <w:rFonts w:ascii="Lucida Bright" w:hAnsi="Lucida Bright"/>
          <w:b/>
          <w:sz w:val="48"/>
          <w:szCs w:val="48"/>
        </w:rPr>
      </w:pPr>
      <w:r>
        <w:rPr>
          <w:rFonts w:ascii="Lucida Bright" w:hAnsi="Lucida Bright"/>
          <w:b/>
          <w:sz w:val="48"/>
          <w:szCs w:val="48"/>
        </w:rPr>
        <w:t>ACCUSED</w:t>
      </w:r>
    </w:p>
    <w:p w:rsidR="00007FB8" w:rsidRDefault="00007FB8" w:rsidP="00007FB8">
      <w:pPr>
        <w:pStyle w:val="ListParagraph"/>
        <w:rPr>
          <w:rFonts w:ascii="Arial Black" w:hAnsi="Arial Black"/>
          <w:color w:val="006666"/>
          <w:sz w:val="32"/>
          <w:szCs w:val="32"/>
        </w:rPr>
      </w:pPr>
      <w:r w:rsidRPr="00007FB8">
        <w:rPr>
          <w:rFonts w:ascii="Arial Black" w:hAnsi="Arial Black"/>
          <w:color w:val="006666"/>
          <w:sz w:val="32"/>
          <w:szCs w:val="32"/>
        </w:rPr>
        <w:t xml:space="preserve">Sexual Assault </w:t>
      </w:r>
      <w:r w:rsidR="007F7C3D">
        <w:rPr>
          <w:rFonts w:ascii="Arial Black" w:hAnsi="Arial Black"/>
          <w:b/>
          <w:color w:val="006666"/>
          <w:sz w:val="32"/>
          <w:szCs w:val="32"/>
        </w:rPr>
        <w:t>-</w:t>
      </w:r>
      <w:r w:rsidRPr="00007FB8">
        <w:rPr>
          <w:rFonts w:ascii="Arial Black" w:hAnsi="Arial Black"/>
          <w:color w:val="006666"/>
          <w:sz w:val="32"/>
          <w:szCs w:val="32"/>
        </w:rPr>
        <w:t xml:space="preserve"> Relationship Violence</w:t>
      </w:r>
      <w:r>
        <w:rPr>
          <w:rFonts w:ascii="Arial Black" w:hAnsi="Arial Black"/>
          <w:color w:val="006666"/>
          <w:sz w:val="32"/>
          <w:szCs w:val="32"/>
        </w:rPr>
        <w:t xml:space="preserve"> </w:t>
      </w:r>
      <w:r w:rsidR="007F7C3D">
        <w:rPr>
          <w:rFonts w:ascii="Arial Black" w:hAnsi="Arial Black"/>
          <w:color w:val="006666"/>
          <w:sz w:val="32"/>
          <w:szCs w:val="32"/>
        </w:rPr>
        <w:t>-</w:t>
      </w:r>
      <w:r w:rsidRPr="00007FB8">
        <w:rPr>
          <w:rFonts w:ascii="Arial Black" w:hAnsi="Arial Black"/>
          <w:color w:val="006666"/>
          <w:sz w:val="32"/>
          <w:szCs w:val="32"/>
        </w:rPr>
        <w:t xml:space="preserve"> Stalking</w:t>
      </w:r>
    </w:p>
    <w:p w:rsidR="001C7538" w:rsidRPr="001C7538" w:rsidRDefault="001C7538" w:rsidP="001C7538">
      <w:pPr>
        <w:pStyle w:val="ListParagraph"/>
        <w:jc w:val="center"/>
        <w:rPr>
          <w:b/>
          <w:sz w:val="28"/>
          <w:szCs w:val="28"/>
        </w:rPr>
      </w:pPr>
      <w:r w:rsidRPr="001C7538">
        <w:rPr>
          <w:b/>
          <w:sz w:val="28"/>
          <w:szCs w:val="28"/>
        </w:rPr>
        <w:t>Sexual Misconduct Advocacy and Resource Team (SMART)</w:t>
      </w:r>
    </w:p>
    <w:p w:rsidR="001C7538" w:rsidRPr="001C7538" w:rsidRDefault="001C7538" w:rsidP="001C7538">
      <w:pPr>
        <w:pStyle w:val="ListParagraph"/>
        <w:jc w:val="center"/>
        <w:rPr>
          <w:b/>
          <w:sz w:val="28"/>
          <w:szCs w:val="28"/>
        </w:rPr>
      </w:pPr>
      <w:r w:rsidRPr="001C7538">
        <w:rPr>
          <w:b/>
          <w:sz w:val="28"/>
          <w:szCs w:val="28"/>
        </w:rPr>
        <w:t>University of North Carolina at Pembroke</w:t>
      </w:r>
    </w:p>
    <w:p w:rsidR="00DB0D15" w:rsidRDefault="001C7538" w:rsidP="00DB0D15">
      <w:pPr>
        <w:pStyle w:val="ListParagraph"/>
        <w:jc w:val="center"/>
        <w:rPr>
          <w:i/>
          <w:sz w:val="24"/>
          <w:szCs w:val="24"/>
        </w:rPr>
      </w:pPr>
      <w:r w:rsidRPr="001C7538">
        <w:rPr>
          <w:i/>
          <w:sz w:val="24"/>
          <w:szCs w:val="24"/>
        </w:rPr>
        <w:t>Office of Student Affairs</w:t>
      </w:r>
    </w:p>
    <w:p w:rsidR="00F7489E" w:rsidRDefault="00F7489E" w:rsidP="006F3A72">
      <w:pPr>
        <w:autoSpaceDE w:val="0"/>
        <w:autoSpaceDN w:val="0"/>
        <w:adjustRightInd w:val="0"/>
        <w:spacing w:after="0" w:line="240" w:lineRule="auto"/>
        <w:rPr>
          <w:rFonts w:ascii="Century Gothic" w:hAnsi="Century Gothic" w:cs="Century Gothic"/>
          <w:color w:val="000000"/>
          <w:sz w:val="16"/>
          <w:szCs w:val="16"/>
        </w:rPr>
      </w:pPr>
    </w:p>
    <w:p w:rsidR="00F7489E" w:rsidRDefault="00F7489E" w:rsidP="006F3A72">
      <w:pPr>
        <w:autoSpaceDE w:val="0"/>
        <w:autoSpaceDN w:val="0"/>
        <w:adjustRightInd w:val="0"/>
        <w:spacing w:after="0" w:line="240" w:lineRule="auto"/>
        <w:rPr>
          <w:rFonts w:ascii="Century Gothic" w:hAnsi="Century Gothic" w:cs="Century Gothic"/>
          <w:color w:val="000000"/>
          <w:sz w:val="16"/>
          <w:szCs w:val="16"/>
        </w:rPr>
      </w:pPr>
    </w:p>
    <w:p w:rsidR="006F3A72" w:rsidRPr="00E23ED7" w:rsidRDefault="006F3A72" w:rsidP="006F3A72">
      <w:pPr>
        <w:autoSpaceDE w:val="0"/>
        <w:autoSpaceDN w:val="0"/>
        <w:adjustRightInd w:val="0"/>
        <w:spacing w:after="0" w:line="240" w:lineRule="auto"/>
        <w:rPr>
          <w:rFonts w:ascii="Century Gothic" w:hAnsi="Century Gothic" w:cs="Century Gothic"/>
          <w:color w:val="000000"/>
          <w:sz w:val="16"/>
          <w:szCs w:val="16"/>
        </w:rPr>
      </w:pPr>
      <w:r w:rsidRPr="00E23ED7">
        <w:rPr>
          <w:rFonts w:ascii="Century Gothic" w:hAnsi="Century Gothic" w:cs="Century Gothic"/>
          <w:color w:val="000000"/>
          <w:sz w:val="16"/>
          <w:szCs w:val="16"/>
        </w:rPr>
        <w:t>This information is available in alternat</w:t>
      </w:r>
      <w:r w:rsidR="00E23ED7" w:rsidRPr="00E23ED7">
        <w:rPr>
          <w:rFonts w:ascii="Century Gothic" w:hAnsi="Century Gothic" w:cs="Century Gothic"/>
          <w:color w:val="000000"/>
          <w:sz w:val="16"/>
          <w:szCs w:val="16"/>
        </w:rPr>
        <w:t xml:space="preserve">ive formats </w:t>
      </w:r>
      <w:r w:rsidR="004C3BDB">
        <w:rPr>
          <w:rFonts w:ascii="Century Gothic" w:hAnsi="Century Gothic" w:cs="Century Gothic"/>
          <w:color w:val="000000"/>
          <w:sz w:val="16"/>
          <w:szCs w:val="16"/>
        </w:rPr>
        <w:t>by calling the Accessibility</w:t>
      </w:r>
      <w:r w:rsidR="00E23ED7" w:rsidRPr="00E23ED7">
        <w:rPr>
          <w:rFonts w:ascii="Century Gothic" w:hAnsi="Century Gothic" w:cs="Century Gothic"/>
          <w:color w:val="000000"/>
          <w:sz w:val="16"/>
          <w:szCs w:val="16"/>
        </w:rPr>
        <w:t xml:space="preserve"> Resource Center</w:t>
      </w:r>
      <w:r w:rsidRPr="00E23ED7">
        <w:rPr>
          <w:rFonts w:ascii="Century Gothic" w:hAnsi="Century Gothic" w:cs="Century Gothic"/>
          <w:color w:val="000000"/>
          <w:sz w:val="16"/>
          <w:szCs w:val="16"/>
        </w:rPr>
        <w:t xml:space="preserve"> at (910) 521-6695.</w:t>
      </w:r>
    </w:p>
    <w:p w:rsidR="00F7489E" w:rsidRDefault="00F7489E" w:rsidP="00F7489E">
      <w:pPr>
        <w:spacing w:after="0" w:line="240" w:lineRule="auto"/>
        <w:rPr>
          <w:i/>
          <w:sz w:val="24"/>
          <w:szCs w:val="24"/>
        </w:rPr>
      </w:pPr>
    </w:p>
    <w:p w:rsidR="00663E5D" w:rsidRDefault="00663E5D" w:rsidP="00F7489E">
      <w:pPr>
        <w:spacing w:after="0" w:line="240" w:lineRule="auto"/>
        <w:jc w:val="center"/>
        <w:rPr>
          <w:rFonts w:ascii="Century Gothic" w:hAnsi="Century Gothic"/>
          <w:b/>
          <w:sz w:val="40"/>
          <w:szCs w:val="40"/>
        </w:rPr>
      </w:pPr>
      <w:r w:rsidRPr="00663E5D">
        <w:rPr>
          <w:rFonts w:ascii="Century Gothic" w:hAnsi="Century Gothic"/>
          <w:b/>
          <w:sz w:val="40"/>
          <w:szCs w:val="40"/>
        </w:rPr>
        <w:t>Table of Contents</w:t>
      </w:r>
    </w:p>
    <w:p w:rsidR="000804B3" w:rsidRDefault="000804B3" w:rsidP="00663E5D">
      <w:pPr>
        <w:spacing w:after="0" w:line="240" w:lineRule="auto"/>
        <w:jc w:val="center"/>
        <w:rPr>
          <w:rFonts w:ascii="Century Gothic" w:hAnsi="Century Gothic"/>
          <w:b/>
          <w:sz w:val="40"/>
          <w:szCs w:val="40"/>
        </w:rPr>
      </w:pPr>
    </w:p>
    <w:p w:rsidR="00663E5D" w:rsidRDefault="00663E5D" w:rsidP="00663E5D">
      <w:pPr>
        <w:spacing w:after="0" w:line="240" w:lineRule="auto"/>
        <w:jc w:val="center"/>
        <w:rPr>
          <w:rFonts w:ascii="Century Gothic" w:hAnsi="Century Gothic"/>
          <w:b/>
          <w:sz w:val="40"/>
          <w:szCs w:val="40"/>
        </w:rPr>
      </w:pPr>
    </w:p>
    <w:p w:rsidR="00663E5D" w:rsidRDefault="00663E5D" w:rsidP="00A00737">
      <w:pPr>
        <w:tabs>
          <w:tab w:val="left" w:pos="3570"/>
        </w:tabs>
        <w:spacing w:after="0" w:line="240" w:lineRule="auto"/>
        <w:rPr>
          <w:rFonts w:ascii="Century Gothic" w:hAnsi="Century Gothic"/>
          <w:sz w:val="28"/>
          <w:szCs w:val="28"/>
        </w:rPr>
      </w:pPr>
      <w:r w:rsidRPr="00A00737">
        <w:rPr>
          <w:rFonts w:ascii="Century Gothic" w:hAnsi="Century Gothic"/>
          <w:sz w:val="28"/>
          <w:szCs w:val="28"/>
        </w:rPr>
        <w:t xml:space="preserve"> </w:t>
      </w:r>
      <w:r w:rsidR="00A00737" w:rsidRPr="00A00737">
        <w:rPr>
          <w:rFonts w:ascii="Century Gothic" w:hAnsi="Century Gothic"/>
          <w:sz w:val="28"/>
          <w:szCs w:val="28"/>
        </w:rPr>
        <w:t>Information to Reader</w:t>
      </w:r>
      <w:r w:rsidR="00A00737">
        <w:rPr>
          <w:rFonts w:ascii="Century Gothic" w:hAnsi="Century Gothic"/>
          <w:sz w:val="28"/>
          <w:szCs w:val="28"/>
        </w:rPr>
        <w:tab/>
      </w:r>
      <w:r w:rsidR="00A00737">
        <w:rPr>
          <w:rFonts w:ascii="Century Gothic" w:hAnsi="Century Gothic"/>
          <w:sz w:val="28"/>
          <w:szCs w:val="28"/>
        </w:rPr>
        <w:tab/>
      </w:r>
      <w:r w:rsidR="00A00737">
        <w:rPr>
          <w:rFonts w:ascii="Century Gothic" w:hAnsi="Century Gothic"/>
          <w:sz w:val="28"/>
          <w:szCs w:val="28"/>
        </w:rPr>
        <w:tab/>
      </w:r>
      <w:r w:rsidR="00A00737">
        <w:rPr>
          <w:rFonts w:ascii="Century Gothic" w:hAnsi="Century Gothic"/>
          <w:sz w:val="28"/>
          <w:szCs w:val="28"/>
        </w:rPr>
        <w:tab/>
      </w:r>
      <w:r w:rsidR="00A00737">
        <w:rPr>
          <w:rFonts w:ascii="Century Gothic" w:hAnsi="Century Gothic"/>
          <w:sz w:val="28"/>
          <w:szCs w:val="28"/>
        </w:rPr>
        <w:tab/>
      </w:r>
      <w:r w:rsidR="00A00737">
        <w:rPr>
          <w:rFonts w:ascii="Century Gothic" w:hAnsi="Century Gothic"/>
          <w:sz w:val="28"/>
          <w:szCs w:val="28"/>
        </w:rPr>
        <w:tab/>
      </w:r>
      <w:r w:rsidR="00A00737">
        <w:rPr>
          <w:rFonts w:ascii="Century Gothic" w:hAnsi="Century Gothic"/>
          <w:sz w:val="28"/>
          <w:szCs w:val="28"/>
        </w:rPr>
        <w:tab/>
      </w:r>
      <w:r w:rsidR="00A00737">
        <w:rPr>
          <w:rFonts w:ascii="Century Gothic" w:hAnsi="Century Gothic"/>
          <w:sz w:val="28"/>
          <w:szCs w:val="28"/>
        </w:rPr>
        <w:tab/>
        <w:t>1</w:t>
      </w:r>
    </w:p>
    <w:p w:rsidR="00A00737" w:rsidRDefault="00A00737" w:rsidP="00A00737">
      <w:pPr>
        <w:tabs>
          <w:tab w:val="left" w:pos="3570"/>
        </w:tabs>
        <w:spacing w:after="0" w:line="240" w:lineRule="auto"/>
        <w:rPr>
          <w:rFonts w:ascii="Century Gothic" w:hAnsi="Century Gothic"/>
          <w:sz w:val="28"/>
          <w:szCs w:val="28"/>
        </w:rPr>
      </w:pPr>
    </w:p>
    <w:p w:rsidR="00A00737" w:rsidRDefault="00A00737" w:rsidP="00A00737">
      <w:pPr>
        <w:tabs>
          <w:tab w:val="left" w:pos="3570"/>
        </w:tabs>
        <w:spacing w:after="0" w:line="240" w:lineRule="auto"/>
        <w:rPr>
          <w:rFonts w:ascii="Century Gothic" w:hAnsi="Century Gothic"/>
          <w:sz w:val="28"/>
          <w:szCs w:val="28"/>
        </w:rPr>
      </w:pPr>
      <w:r>
        <w:rPr>
          <w:rFonts w:ascii="Century Gothic" w:hAnsi="Century Gothic"/>
          <w:sz w:val="28"/>
          <w:szCs w:val="28"/>
        </w:rPr>
        <w:t>Campus and Community Resources</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2</w:t>
      </w:r>
    </w:p>
    <w:p w:rsidR="00A00737" w:rsidRDefault="00A00737" w:rsidP="00A00737">
      <w:pPr>
        <w:tabs>
          <w:tab w:val="left" w:pos="3570"/>
        </w:tabs>
        <w:spacing w:after="0" w:line="240" w:lineRule="auto"/>
        <w:rPr>
          <w:rFonts w:ascii="Century Gothic" w:hAnsi="Century Gothic"/>
          <w:sz w:val="28"/>
          <w:szCs w:val="28"/>
        </w:rPr>
      </w:pPr>
    </w:p>
    <w:p w:rsidR="00A00737" w:rsidRPr="00F32530" w:rsidRDefault="00A00737" w:rsidP="00A00737">
      <w:pPr>
        <w:tabs>
          <w:tab w:val="left" w:pos="3570"/>
        </w:tabs>
        <w:spacing w:after="0" w:line="240" w:lineRule="auto"/>
        <w:rPr>
          <w:rFonts w:ascii="Century Gothic" w:hAnsi="Century Gothic"/>
          <w:sz w:val="28"/>
          <w:szCs w:val="28"/>
        </w:rPr>
      </w:pPr>
      <w:r w:rsidRPr="00F32530">
        <w:rPr>
          <w:rFonts w:ascii="Century Gothic" w:hAnsi="Century Gothic"/>
          <w:sz w:val="28"/>
          <w:szCs w:val="28"/>
        </w:rPr>
        <w:t>Emotional Responses</w:t>
      </w:r>
      <w:r w:rsidR="00D76107" w:rsidRPr="00F32530">
        <w:rPr>
          <w:rFonts w:ascii="Century Gothic" w:hAnsi="Century Gothic"/>
          <w:sz w:val="28"/>
          <w:szCs w:val="28"/>
        </w:rPr>
        <w:t xml:space="preserve"> of Sexual Assault</w:t>
      </w:r>
      <w:r w:rsidR="00D76107" w:rsidRPr="00F32530">
        <w:rPr>
          <w:rFonts w:ascii="Century Gothic" w:hAnsi="Century Gothic"/>
          <w:sz w:val="28"/>
          <w:szCs w:val="28"/>
        </w:rPr>
        <w:tab/>
      </w:r>
      <w:r w:rsidR="00D76107" w:rsidRPr="00F32530">
        <w:rPr>
          <w:rFonts w:ascii="Century Gothic" w:hAnsi="Century Gothic"/>
          <w:sz w:val="28"/>
          <w:szCs w:val="28"/>
        </w:rPr>
        <w:tab/>
      </w:r>
      <w:r w:rsidR="00D76107" w:rsidRPr="00F32530">
        <w:rPr>
          <w:rFonts w:ascii="Century Gothic" w:hAnsi="Century Gothic"/>
          <w:sz w:val="28"/>
          <w:szCs w:val="28"/>
        </w:rPr>
        <w:tab/>
      </w:r>
      <w:r w:rsidR="00D76107" w:rsidRPr="00F32530">
        <w:rPr>
          <w:rFonts w:ascii="Century Gothic" w:hAnsi="Century Gothic"/>
          <w:sz w:val="28"/>
          <w:szCs w:val="28"/>
        </w:rPr>
        <w:tab/>
      </w:r>
      <w:r w:rsidR="001742BB">
        <w:rPr>
          <w:rFonts w:ascii="Century Gothic" w:hAnsi="Century Gothic"/>
          <w:sz w:val="28"/>
          <w:szCs w:val="28"/>
        </w:rPr>
        <w:t>3</w:t>
      </w:r>
    </w:p>
    <w:p w:rsidR="00A00737" w:rsidRPr="00F32530" w:rsidRDefault="00A00737" w:rsidP="00A00737">
      <w:pPr>
        <w:tabs>
          <w:tab w:val="left" w:pos="3570"/>
        </w:tabs>
        <w:spacing w:after="0" w:line="240" w:lineRule="auto"/>
        <w:rPr>
          <w:rFonts w:ascii="Century Gothic" w:hAnsi="Century Gothic"/>
          <w:sz w:val="28"/>
          <w:szCs w:val="28"/>
        </w:rPr>
      </w:pPr>
    </w:p>
    <w:p w:rsidR="00A706AB" w:rsidRDefault="00A00737" w:rsidP="00A00737">
      <w:pPr>
        <w:tabs>
          <w:tab w:val="left" w:pos="3570"/>
        </w:tabs>
        <w:spacing w:after="0" w:line="240" w:lineRule="auto"/>
        <w:rPr>
          <w:rFonts w:ascii="Century Gothic" w:hAnsi="Century Gothic"/>
          <w:sz w:val="28"/>
          <w:szCs w:val="28"/>
        </w:rPr>
      </w:pPr>
      <w:r w:rsidRPr="00F32530">
        <w:rPr>
          <w:rFonts w:ascii="Century Gothic" w:hAnsi="Century Gothic"/>
          <w:sz w:val="28"/>
          <w:szCs w:val="28"/>
        </w:rPr>
        <w:t>Coping Skills</w:t>
      </w:r>
      <w:r w:rsidR="00A706AB">
        <w:rPr>
          <w:rFonts w:ascii="Century Gothic" w:hAnsi="Century Gothic"/>
          <w:sz w:val="28"/>
          <w:szCs w:val="28"/>
        </w:rPr>
        <w:t xml:space="preserve"> for Individuals Accused</w:t>
      </w:r>
      <w:r w:rsidR="00D76107" w:rsidRPr="00F32530">
        <w:rPr>
          <w:rFonts w:ascii="Century Gothic" w:hAnsi="Century Gothic"/>
          <w:sz w:val="28"/>
          <w:szCs w:val="28"/>
        </w:rPr>
        <w:t xml:space="preserve"> of Sexual Assault</w:t>
      </w:r>
      <w:r w:rsidR="00D76107" w:rsidRPr="00F32530">
        <w:rPr>
          <w:rFonts w:ascii="Century Gothic" w:hAnsi="Century Gothic"/>
          <w:sz w:val="28"/>
          <w:szCs w:val="28"/>
        </w:rPr>
        <w:tab/>
      </w:r>
      <w:r w:rsidR="00D76107" w:rsidRPr="00F32530">
        <w:rPr>
          <w:rFonts w:ascii="Century Gothic" w:hAnsi="Century Gothic"/>
          <w:sz w:val="28"/>
          <w:szCs w:val="28"/>
        </w:rPr>
        <w:tab/>
      </w:r>
      <w:r w:rsidR="001742BB">
        <w:rPr>
          <w:rFonts w:ascii="Century Gothic" w:hAnsi="Century Gothic"/>
          <w:sz w:val="28"/>
          <w:szCs w:val="28"/>
        </w:rPr>
        <w:t>4</w:t>
      </w:r>
    </w:p>
    <w:p w:rsidR="00A706AB" w:rsidRDefault="00A706AB" w:rsidP="00A00737">
      <w:pPr>
        <w:tabs>
          <w:tab w:val="left" w:pos="3570"/>
        </w:tabs>
        <w:spacing w:after="0" w:line="240" w:lineRule="auto"/>
        <w:rPr>
          <w:rFonts w:ascii="Century Gothic" w:hAnsi="Century Gothic"/>
          <w:sz w:val="28"/>
          <w:szCs w:val="28"/>
        </w:rPr>
      </w:pPr>
    </w:p>
    <w:p w:rsidR="00A00737" w:rsidRPr="00F32530" w:rsidRDefault="00A706AB" w:rsidP="00A00737">
      <w:pPr>
        <w:tabs>
          <w:tab w:val="left" w:pos="3570"/>
        </w:tabs>
        <w:spacing w:after="0" w:line="240" w:lineRule="auto"/>
        <w:rPr>
          <w:rFonts w:ascii="Century Gothic" w:hAnsi="Century Gothic"/>
          <w:sz w:val="28"/>
          <w:szCs w:val="28"/>
        </w:rPr>
      </w:pPr>
      <w:r>
        <w:rPr>
          <w:rFonts w:ascii="Century Gothic" w:hAnsi="Century Gothic"/>
          <w:sz w:val="28"/>
          <w:szCs w:val="28"/>
        </w:rPr>
        <w:t>Helping a Frie</w:t>
      </w:r>
      <w:r w:rsidR="001742BB">
        <w:rPr>
          <w:rFonts w:ascii="Century Gothic" w:hAnsi="Century Gothic"/>
          <w:sz w:val="28"/>
          <w:szCs w:val="28"/>
        </w:rPr>
        <w:t>nd Accused of Sexual Assault</w:t>
      </w:r>
      <w:r w:rsidR="001742BB">
        <w:rPr>
          <w:rFonts w:ascii="Century Gothic" w:hAnsi="Century Gothic"/>
          <w:sz w:val="28"/>
          <w:szCs w:val="28"/>
        </w:rPr>
        <w:tab/>
      </w:r>
      <w:r w:rsidR="001742BB">
        <w:rPr>
          <w:rFonts w:ascii="Century Gothic" w:hAnsi="Century Gothic"/>
          <w:sz w:val="28"/>
          <w:szCs w:val="28"/>
        </w:rPr>
        <w:tab/>
      </w:r>
      <w:r w:rsidR="001742BB">
        <w:rPr>
          <w:rFonts w:ascii="Century Gothic" w:hAnsi="Century Gothic"/>
          <w:sz w:val="28"/>
          <w:szCs w:val="28"/>
        </w:rPr>
        <w:tab/>
        <w:t>5</w:t>
      </w:r>
      <w:r w:rsidR="00D76107" w:rsidRPr="00F32530">
        <w:rPr>
          <w:rFonts w:ascii="Century Gothic" w:hAnsi="Century Gothic"/>
          <w:sz w:val="28"/>
          <w:szCs w:val="28"/>
        </w:rPr>
        <w:tab/>
      </w:r>
      <w:r w:rsidR="00D76107" w:rsidRPr="00F32530">
        <w:rPr>
          <w:rFonts w:ascii="Century Gothic" w:hAnsi="Century Gothic"/>
          <w:sz w:val="28"/>
          <w:szCs w:val="28"/>
        </w:rPr>
        <w:tab/>
      </w:r>
    </w:p>
    <w:p w:rsidR="00D76107" w:rsidRPr="00F32530" w:rsidRDefault="00D76107" w:rsidP="00A00737">
      <w:pPr>
        <w:tabs>
          <w:tab w:val="left" w:pos="3570"/>
        </w:tabs>
        <w:spacing w:after="0" w:line="240" w:lineRule="auto"/>
        <w:rPr>
          <w:rFonts w:ascii="Century Gothic" w:hAnsi="Century Gothic"/>
          <w:sz w:val="28"/>
          <w:szCs w:val="28"/>
        </w:rPr>
      </w:pPr>
    </w:p>
    <w:p w:rsidR="00D76107" w:rsidRPr="00F32530" w:rsidRDefault="00D76107" w:rsidP="00A00737">
      <w:pPr>
        <w:tabs>
          <w:tab w:val="left" w:pos="3570"/>
        </w:tabs>
        <w:spacing w:after="0" w:line="240" w:lineRule="auto"/>
        <w:rPr>
          <w:rFonts w:ascii="Century Gothic" w:hAnsi="Century Gothic"/>
          <w:sz w:val="28"/>
          <w:szCs w:val="28"/>
        </w:rPr>
      </w:pPr>
      <w:r w:rsidRPr="00F32530">
        <w:rPr>
          <w:rFonts w:ascii="Century Gothic" w:hAnsi="Century Gothic"/>
          <w:sz w:val="28"/>
          <w:szCs w:val="28"/>
        </w:rPr>
        <w:t>Sexual Assault Information for UNCP Students</w:t>
      </w:r>
      <w:r w:rsidRPr="00F32530">
        <w:rPr>
          <w:rFonts w:ascii="Century Gothic" w:hAnsi="Century Gothic"/>
          <w:sz w:val="28"/>
          <w:szCs w:val="28"/>
        </w:rPr>
        <w:tab/>
      </w:r>
      <w:r w:rsidRPr="00F32530">
        <w:rPr>
          <w:rFonts w:ascii="Century Gothic" w:hAnsi="Century Gothic"/>
          <w:sz w:val="28"/>
          <w:szCs w:val="28"/>
        </w:rPr>
        <w:tab/>
      </w:r>
      <w:r w:rsidRPr="00F32530">
        <w:rPr>
          <w:rFonts w:ascii="Century Gothic" w:hAnsi="Century Gothic"/>
          <w:sz w:val="28"/>
          <w:szCs w:val="28"/>
        </w:rPr>
        <w:tab/>
      </w:r>
      <w:r w:rsidR="000B491D">
        <w:rPr>
          <w:rFonts w:ascii="Century Gothic" w:hAnsi="Century Gothic"/>
          <w:sz w:val="28"/>
          <w:szCs w:val="28"/>
        </w:rPr>
        <w:t>6</w:t>
      </w:r>
    </w:p>
    <w:p w:rsidR="00E43201" w:rsidRPr="00F32530" w:rsidRDefault="00E43201" w:rsidP="00A00737">
      <w:pPr>
        <w:tabs>
          <w:tab w:val="left" w:pos="3570"/>
        </w:tabs>
        <w:spacing w:after="0" w:line="240" w:lineRule="auto"/>
        <w:rPr>
          <w:rFonts w:ascii="Century Gothic" w:hAnsi="Century Gothic"/>
          <w:sz w:val="28"/>
          <w:szCs w:val="28"/>
        </w:rPr>
      </w:pPr>
    </w:p>
    <w:p w:rsidR="00E43201" w:rsidRPr="00F32530" w:rsidRDefault="00A706AB" w:rsidP="00A00737">
      <w:pPr>
        <w:tabs>
          <w:tab w:val="left" w:pos="3570"/>
        </w:tabs>
        <w:spacing w:after="0" w:line="240" w:lineRule="auto"/>
        <w:rPr>
          <w:rFonts w:ascii="Century Gothic" w:hAnsi="Century Gothic"/>
          <w:sz w:val="28"/>
          <w:szCs w:val="28"/>
        </w:rPr>
      </w:pPr>
      <w:r>
        <w:rPr>
          <w:rFonts w:ascii="Century Gothic" w:hAnsi="Century Gothic"/>
          <w:sz w:val="28"/>
          <w:szCs w:val="28"/>
        </w:rPr>
        <w:t>Accused’s Bill of Rights</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sidR="000B491D">
        <w:rPr>
          <w:rFonts w:ascii="Century Gothic" w:hAnsi="Century Gothic"/>
          <w:sz w:val="28"/>
          <w:szCs w:val="28"/>
        </w:rPr>
        <w:t>7</w:t>
      </w:r>
    </w:p>
    <w:p w:rsidR="00E43201" w:rsidRPr="00F32530" w:rsidRDefault="00E43201" w:rsidP="00A00737">
      <w:pPr>
        <w:tabs>
          <w:tab w:val="left" w:pos="3570"/>
        </w:tabs>
        <w:spacing w:after="0" w:line="240" w:lineRule="auto"/>
        <w:rPr>
          <w:rFonts w:ascii="Century Gothic" w:hAnsi="Century Gothic"/>
          <w:sz w:val="28"/>
          <w:szCs w:val="28"/>
        </w:rPr>
      </w:pPr>
    </w:p>
    <w:p w:rsidR="00E43201" w:rsidRDefault="00CC14AB" w:rsidP="00A00737">
      <w:pPr>
        <w:tabs>
          <w:tab w:val="left" w:pos="3570"/>
        </w:tabs>
        <w:spacing w:after="0" w:line="240" w:lineRule="auto"/>
        <w:rPr>
          <w:rFonts w:ascii="Century Gothic" w:hAnsi="Century Gothic"/>
          <w:sz w:val="28"/>
          <w:szCs w:val="28"/>
        </w:rPr>
      </w:pPr>
      <w:r>
        <w:rPr>
          <w:rFonts w:ascii="Century Gothic" w:hAnsi="Century Gothic"/>
          <w:sz w:val="28"/>
          <w:szCs w:val="28"/>
        </w:rPr>
        <w:t>Campus</w:t>
      </w:r>
      <w:r w:rsidR="00A706AB">
        <w:rPr>
          <w:rFonts w:ascii="Century Gothic" w:hAnsi="Century Gothic"/>
          <w:sz w:val="28"/>
          <w:szCs w:val="28"/>
        </w:rPr>
        <w:t xml:space="preserve"> Resources</w:t>
      </w:r>
      <w:r w:rsidR="00A706AB">
        <w:rPr>
          <w:rFonts w:ascii="Century Gothic" w:hAnsi="Century Gothic"/>
          <w:sz w:val="28"/>
          <w:szCs w:val="28"/>
        </w:rPr>
        <w:tab/>
      </w:r>
      <w:r w:rsidR="00A706AB">
        <w:rPr>
          <w:rFonts w:ascii="Century Gothic" w:hAnsi="Century Gothic"/>
          <w:sz w:val="28"/>
          <w:szCs w:val="28"/>
        </w:rPr>
        <w:tab/>
      </w:r>
      <w:r w:rsidR="00A706AB">
        <w:rPr>
          <w:rFonts w:ascii="Century Gothic" w:hAnsi="Century Gothic"/>
          <w:sz w:val="28"/>
          <w:szCs w:val="28"/>
        </w:rPr>
        <w:tab/>
      </w:r>
      <w:r w:rsidR="00A706AB">
        <w:rPr>
          <w:rFonts w:ascii="Century Gothic" w:hAnsi="Century Gothic"/>
          <w:sz w:val="28"/>
          <w:szCs w:val="28"/>
        </w:rPr>
        <w:tab/>
      </w:r>
      <w:r w:rsidR="00A706AB">
        <w:rPr>
          <w:rFonts w:ascii="Century Gothic" w:hAnsi="Century Gothic"/>
          <w:sz w:val="28"/>
          <w:szCs w:val="28"/>
        </w:rPr>
        <w:tab/>
      </w:r>
      <w:r w:rsidR="00A706AB">
        <w:rPr>
          <w:rFonts w:ascii="Century Gothic" w:hAnsi="Century Gothic"/>
          <w:sz w:val="28"/>
          <w:szCs w:val="28"/>
        </w:rPr>
        <w:tab/>
      </w:r>
      <w:r w:rsidR="00A706AB">
        <w:rPr>
          <w:rFonts w:ascii="Century Gothic" w:hAnsi="Century Gothic"/>
          <w:sz w:val="28"/>
          <w:szCs w:val="28"/>
        </w:rPr>
        <w:tab/>
      </w:r>
      <w:r w:rsidR="00A706AB">
        <w:rPr>
          <w:rFonts w:ascii="Century Gothic" w:hAnsi="Century Gothic"/>
          <w:sz w:val="28"/>
          <w:szCs w:val="28"/>
        </w:rPr>
        <w:tab/>
      </w:r>
      <w:r w:rsidR="000B491D">
        <w:rPr>
          <w:rFonts w:ascii="Century Gothic" w:hAnsi="Century Gothic"/>
          <w:sz w:val="28"/>
          <w:szCs w:val="28"/>
        </w:rPr>
        <w:t>8</w:t>
      </w:r>
    </w:p>
    <w:p w:rsidR="00A706AB" w:rsidRDefault="00A706AB" w:rsidP="00A00737">
      <w:pPr>
        <w:tabs>
          <w:tab w:val="left" w:pos="3570"/>
        </w:tabs>
        <w:spacing w:after="0" w:line="240" w:lineRule="auto"/>
        <w:rPr>
          <w:rFonts w:ascii="Century Gothic" w:hAnsi="Century Gothic"/>
          <w:sz w:val="28"/>
          <w:szCs w:val="28"/>
        </w:rPr>
      </w:pPr>
    </w:p>
    <w:p w:rsidR="00A706AB" w:rsidRPr="00F32530" w:rsidRDefault="00A706AB" w:rsidP="00A706AB">
      <w:pPr>
        <w:tabs>
          <w:tab w:val="left" w:pos="3570"/>
        </w:tabs>
        <w:spacing w:after="0" w:line="240" w:lineRule="auto"/>
        <w:rPr>
          <w:rFonts w:ascii="Century Gothic" w:hAnsi="Century Gothic"/>
          <w:sz w:val="28"/>
          <w:szCs w:val="28"/>
        </w:rPr>
      </w:pPr>
      <w:r w:rsidRPr="00F32530">
        <w:rPr>
          <w:rFonts w:ascii="Century Gothic" w:hAnsi="Century Gothic"/>
          <w:sz w:val="28"/>
          <w:szCs w:val="28"/>
        </w:rPr>
        <w:t>Chart of</w:t>
      </w:r>
      <w:r>
        <w:rPr>
          <w:rFonts w:ascii="Century Gothic" w:hAnsi="Century Gothic"/>
          <w:sz w:val="28"/>
          <w:szCs w:val="28"/>
        </w:rPr>
        <w:t xml:space="preserve"> Criminal Justice Process</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sidR="00806130">
        <w:rPr>
          <w:rFonts w:ascii="Century Gothic" w:hAnsi="Century Gothic"/>
          <w:sz w:val="28"/>
          <w:szCs w:val="28"/>
        </w:rPr>
        <w:t>9</w:t>
      </w:r>
    </w:p>
    <w:p w:rsidR="00A706AB" w:rsidRPr="00F32530" w:rsidRDefault="00A706AB" w:rsidP="00A00737">
      <w:pPr>
        <w:tabs>
          <w:tab w:val="left" w:pos="3570"/>
        </w:tabs>
        <w:spacing w:after="0" w:line="240" w:lineRule="auto"/>
        <w:rPr>
          <w:rFonts w:ascii="Century Gothic" w:hAnsi="Century Gothic"/>
          <w:sz w:val="28"/>
          <w:szCs w:val="28"/>
        </w:rPr>
      </w:pPr>
    </w:p>
    <w:p w:rsidR="00E43201" w:rsidRPr="00F32530" w:rsidRDefault="00E43201" w:rsidP="00A00737">
      <w:pPr>
        <w:tabs>
          <w:tab w:val="left" w:pos="3570"/>
        </w:tabs>
        <w:spacing w:after="0" w:line="240" w:lineRule="auto"/>
        <w:rPr>
          <w:rFonts w:ascii="Century Gothic" w:hAnsi="Century Gothic"/>
          <w:sz w:val="28"/>
          <w:szCs w:val="28"/>
        </w:rPr>
      </w:pPr>
      <w:r w:rsidRPr="00F32530">
        <w:rPr>
          <w:rFonts w:ascii="Century Gothic" w:hAnsi="Century Gothic"/>
          <w:sz w:val="28"/>
          <w:szCs w:val="28"/>
        </w:rPr>
        <w:t>NC Laws fo</w:t>
      </w:r>
      <w:r w:rsidR="00A706AB">
        <w:rPr>
          <w:rFonts w:ascii="Century Gothic" w:hAnsi="Century Gothic"/>
          <w:sz w:val="28"/>
          <w:szCs w:val="28"/>
        </w:rPr>
        <w:t>r Rape and Sexual Assault</w:t>
      </w:r>
      <w:r w:rsidR="00A706AB">
        <w:rPr>
          <w:rFonts w:ascii="Century Gothic" w:hAnsi="Century Gothic"/>
          <w:sz w:val="28"/>
          <w:szCs w:val="28"/>
        </w:rPr>
        <w:tab/>
      </w:r>
      <w:r w:rsidR="00A706AB">
        <w:rPr>
          <w:rFonts w:ascii="Century Gothic" w:hAnsi="Century Gothic"/>
          <w:sz w:val="28"/>
          <w:szCs w:val="28"/>
        </w:rPr>
        <w:tab/>
      </w:r>
      <w:r w:rsidR="00A706AB">
        <w:rPr>
          <w:rFonts w:ascii="Century Gothic" w:hAnsi="Century Gothic"/>
          <w:sz w:val="28"/>
          <w:szCs w:val="28"/>
        </w:rPr>
        <w:tab/>
      </w:r>
      <w:r w:rsidR="00A706AB">
        <w:rPr>
          <w:rFonts w:ascii="Century Gothic" w:hAnsi="Century Gothic"/>
          <w:sz w:val="28"/>
          <w:szCs w:val="28"/>
        </w:rPr>
        <w:tab/>
      </w:r>
      <w:r w:rsidR="00A706AB">
        <w:rPr>
          <w:rFonts w:ascii="Century Gothic" w:hAnsi="Century Gothic"/>
          <w:sz w:val="28"/>
          <w:szCs w:val="28"/>
        </w:rPr>
        <w:tab/>
      </w:r>
      <w:r w:rsidR="00806130">
        <w:rPr>
          <w:rFonts w:ascii="Century Gothic" w:hAnsi="Century Gothic"/>
          <w:sz w:val="28"/>
          <w:szCs w:val="28"/>
        </w:rPr>
        <w:t>10</w:t>
      </w:r>
    </w:p>
    <w:p w:rsidR="00E43201" w:rsidRPr="00F32530" w:rsidRDefault="00E43201" w:rsidP="00A00737">
      <w:pPr>
        <w:tabs>
          <w:tab w:val="left" w:pos="3570"/>
        </w:tabs>
        <w:spacing w:after="0" w:line="240" w:lineRule="auto"/>
        <w:rPr>
          <w:rFonts w:ascii="Century Gothic" w:hAnsi="Century Gothic"/>
          <w:sz w:val="28"/>
          <w:szCs w:val="28"/>
        </w:rPr>
      </w:pPr>
    </w:p>
    <w:p w:rsidR="00E43201" w:rsidRPr="00F32530" w:rsidRDefault="000804B3" w:rsidP="00A00737">
      <w:pPr>
        <w:tabs>
          <w:tab w:val="left" w:pos="3570"/>
        </w:tabs>
        <w:spacing w:after="0" w:line="240" w:lineRule="auto"/>
        <w:rPr>
          <w:rFonts w:ascii="Century Gothic" w:hAnsi="Century Gothic"/>
          <w:sz w:val="28"/>
          <w:szCs w:val="28"/>
        </w:rPr>
      </w:pPr>
      <w:r w:rsidRPr="00F32530">
        <w:rPr>
          <w:rFonts w:ascii="Century Gothic" w:hAnsi="Century Gothic"/>
          <w:sz w:val="28"/>
          <w:szCs w:val="28"/>
        </w:rPr>
        <w:t>Defin</w:t>
      </w:r>
      <w:r w:rsidR="00A706AB">
        <w:rPr>
          <w:rFonts w:ascii="Century Gothic" w:hAnsi="Century Gothic"/>
          <w:sz w:val="28"/>
          <w:szCs w:val="28"/>
        </w:rPr>
        <w:t>ition of Sexual Assault</w:t>
      </w:r>
      <w:r w:rsidR="00A706AB">
        <w:rPr>
          <w:rFonts w:ascii="Century Gothic" w:hAnsi="Century Gothic"/>
          <w:sz w:val="28"/>
          <w:szCs w:val="28"/>
        </w:rPr>
        <w:tab/>
      </w:r>
      <w:r w:rsidR="005F1864">
        <w:rPr>
          <w:rFonts w:ascii="Century Gothic" w:hAnsi="Century Gothic"/>
          <w:sz w:val="28"/>
          <w:szCs w:val="28"/>
        </w:rPr>
        <w:t xml:space="preserve"> &amp; Statistics</w:t>
      </w:r>
      <w:r w:rsidR="00A706AB">
        <w:rPr>
          <w:rFonts w:ascii="Century Gothic" w:hAnsi="Century Gothic"/>
          <w:sz w:val="28"/>
          <w:szCs w:val="28"/>
        </w:rPr>
        <w:tab/>
      </w:r>
      <w:r w:rsidR="00A706AB">
        <w:rPr>
          <w:rFonts w:ascii="Century Gothic" w:hAnsi="Century Gothic"/>
          <w:sz w:val="28"/>
          <w:szCs w:val="28"/>
        </w:rPr>
        <w:tab/>
      </w:r>
      <w:r w:rsidR="00A706AB">
        <w:rPr>
          <w:rFonts w:ascii="Century Gothic" w:hAnsi="Century Gothic"/>
          <w:sz w:val="28"/>
          <w:szCs w:val="28"/>
        </w:rPr>
        <w:tab/>
      </w:r>
      <w:r w:rsidR="00A706AB">
        <w:rPr>
          <w:rFonts w:ascii="Century Gothic" w:hAnsi="Century Gothic"/>
          <w:sz w:val="28"/>
          <w:szCs w:val="28"/>
        </w:rPr>
        <w:tab/>
      </w:r>
      <w:r w:rsidR="005F1864">
        <w:rPr>
          <w:rFonts w:ascii="Century Gothic" w:hAnsi="Century Gothic"/>
          <w:sz w:val="28"/>
          <w:szCs w:val="28"/>
        </w:rPr>
        <w:t>11</w:t>
      </w:r>
    </w:p>
    <w:p w:rsidR="000804B3" w:rsidRPr="00F32530" w:rsidRDefault="000804B3" w:rsidP="00A00737">
      <w:pPr>
        <w:tabs>
          <w:tab w:val="left" w:pos="3570"/>
        </w:tabs>
        <w:spacing w:after="0" w:line="240" w:lineRule="auto"/>
        <w:rPr>
          <w:rFonts w:ascii="Century Gothic" w:hAnsi="Century Gothic"/>
          <w:sz w:val="28"/>
          <w:szCs w:val="28"/>
        </w:rPr>
      </w:pPr>
    </w:p>
    <w:p w:rsidR="000804B3" w:rsidRPr="00F32530" w:rsidRDefault="000804B3" w:rsidP="00A00737">
      <w:pPr>
        <w:tabs>
          <w:tab w:val="left" w:pos="3570"/>
        </w:tabs>
        <w:spacing w:after="0" w:line="240" w:lineRule="auto"/>
        <w:rPr>
          <w:rFonts w:ascii="Century Gothic" w:hAnsi="Century Gothic"/>
          <w:sz w:val="28"/>
          <w:szCs w:val="28"/>
        </w:rPr>
      </w:pPr>
      <w:r w:rsidRPr="00F32530">
        <w:rPr>
          <w:rFonts w:ascii="Century Gothic" w:hAnsi="Century Gothic"/>
          <w:sz w:val="28"/>
          <w:szCs w:val="28"/>
        </w:rPr>
        <w:t>Myths and Fac</w:t>
      </w:r>
      <w:r w:rsidR="00A706AB">
        <w:rPr>
          <w:rFonts w:ascii="Century Gothic" w:hAnsi="Century Gothic"/>
          <w:sz w:val="28"/>
          <w:szCs w:val="28"/>
        </w:rPr>
        <w:t xml:space="preserve">ts </w:t>
      </w:r>
      <w:proofErr w:type="gramStart"/>
      <w:r w:rsidR="00A706AB">
        <w:rPr>
          <w:rFonts w:ascii="Century Gothic" w:hAnsi="Century Gothic"/>
          <w:sz w:val="28"/>
          <w:szCs w:val="28"/>
        </w:rPr>
        <w:t>About</w:t>
      </w:r>
      <w:proofErr w:type="gramEnd"/>
      <w:r w:rsidR="00A706AB">
        <w:rPr>
          <w:rFonts w:ascii="Century Gothic" w:hAnsi="Century Gothic"/>
          <w:sz w:val="28"/>
          <w:szCs w:val="28"/>
        </w:rPr>
        <w:t xml:space="preserve"> Sexual Assault</w:t>
      </w:r>
      <w:r w:rsidR="00A706AB">
        <w:rPr>
          <w:rFonts w:ascii="Century Gothic" w:hAnsi="Century Gothic"/>
          <w:sz w:val="28"/>
          <w:szCs w:val="28"/>
        </w:rPr>
        <w:tab/>
      </w:r>
      <w:r w:rsidR="00A706AB">
        <w:rPr>
          <w:rFonts w:ascii="Century Gothic" w:hAnsi="Century Gothic"/>
          <w:sz w:val="28"/>
          <w:szCs w:val="28"/>
        </w:rPr>
        <w:tab/>
      </w:r>
      <w:r w:rsidR="00A706AB">
        <w:rPr>
          <w:rFonts w:ascii="Century Gothic" w:hAnsi="Century Gothic"/>
          <w:sz w:val="28"/>
          <w:szCs w:val="28"/>
        </w:rPr>
        <w:tab/>
      </w:r>
      <w:r w:rsidR="00A706AB">
        <w:rPr>
          <w:rFonts w:ascii="Century Gothic" w:hAnsi="Century Gothic"/>
          <w:sz w:val="28"/>
          <w:szCs w:val="28"/>
        </w:rPr>
        <w:tab/>
      </w:r>
      <w:r w:rsidR="005F1864">
        <w:rPr>
          <w:rFonts w:ascii="Century Gothic" w:hAnsi="Century Gothic"/>
          <w:sz w:val="28"/>
          <w:szCs w:val="28"/>
        </w:rPr>
        <w:t>12-15</w:t>
      </w:r>
    </w:p>
    <w:p w:rsidR="000804B3" w:rsidRPr="00F32530" w:rsidRDefault="000804B3" w:rsidP="00A00737">
      <w:pPr>
        <w:tabs>
          <w:tab w:val="left" w:pos="3570"/>
        </w:tabs>
        <w:spacing w:after="0" w:line="240" w:lineRule="auto"/>
        <w:rPr>
          <w:rFonts w:ascii="Century Gothic" w:hAnsi="Century Gothic"/>
          <w:sz w:val="28"/>
          <w:szCs w:val="28"/>
        </w:rPr>
      </w:pPr>
    </w:p>
    <w:p w:rsidR="000804B3" w:rsidRDefault="000804B3" w:rsidP="00A00737">
      <w:pPr>
        <w:tabs>
          <w:tab w:val="left" w:pos="3570"/>
        </w:tabs>
        <w:spacing w:after="0" w:line="240" w:lineRule="auto"/>
        <w:rPr>
          <w:rFonts w:ascii="Century Gothic" w:hAnsi="Century Gothic"/>
          <w:sz w:val="28"/>
          <w:szCs w:val="28"/>
        </w:rPr>
      </w:pPr>
      <w:r w:rsidRPr="00F32530">
        <w:rPr>
          <w:rFonts w:ascii="Century Gothic" w:hAnsi="Century Gothic"/>
          <w:sz w:val="28"/>
          <w:szCs w:val="28"/>
        </w:rPr>
        <w:t>National Statistics</w:t>
      </w:r>
      <w:r w:rsidRPr="00F32530">
        <w:rPr>
          <w:rFonts w:ascii="Century Gothic" w:hAnsi="Century Gothic"/>
          <w:sz w:val="28"/>
          <w:szCs w:val="28"/>
        </w:rPr>
        <w:tab/>
      </w:r>
      <w:r w:rsidRPr="00F32530">
        <w:rPr>
          <w:rFonts w:ascii="Century Gothic" w:hAnsi="Century Gothic"/>
          <w:sz w:val="28"/>
          <w:szCs w:val="28"/>
        </w:rPr>
        <w:tab/>
      </w:r>
      <w:r w:rsidRPr="00F32530">
        <w:rPr>
          <w:rFonts w:ascii="Century Gothic" w:hAnsi="Century Gothic"/>
          <w:sz w:val="28"/>
          <w:szCs w:val="28"/>
        </w:rPr>
        <w:tab/>
      </w:r>
      <w:r w:rsidRPr="00F32530">
        <w:rPr>
          <w:rFonts w:ascii="Century Gothic" w:hAnsi="Century Gothic"/>
          <w:sz w:val="28"/>
          <w:szCs w:val="28"/>
        </w:rPr>
        <w:tab/>
      </w:r>
      <w:r w:rsidRPr="00F32530">
        <w:rPr>
          <w:rFonts w:ascii="Century Gothic" w:hAnsi="Century Gothic"/>
          <w:sz w:val="28"/>
          <w:szCs w:val="28"/>
        </w:rPr>
        <w:tab/>
      </w:r>
      <w:r w:rsidRPr="00F32530">
        <w:rPr>
          <w:rFonts w:ascii="Century Gothic" w:hAnsi="Century Gothic"/>
          <w:sz w:val="28"/>
          <w:szCs w:val="28"/>
        </w:rPr>
        <w:tab/>
      </w:r>
      <w:r w:rsidRPr="00F32530">
        <w:rPr>
          <w:rFonts w:ascii="Century Gothic" w:hAnsi="Century Gothic"/>
          <w:sz w:val="28"/>
          <w:szCs w:val="28"/>
        </w:rPr>
        <w:tab/>
      </w:r>
      <w:r w:rsidRPr="00F32530">
        <w:rPr>
          <w:rFonts w:ascii="Century Gothic" w:hAnsi="Century Gothic"/>
          <w:sz w:val="28"/>
          <w:szCs w:val="28"/>
        </w:rPr>
        <w:tab/>
      </w:r>
      <w:r w:rsidR="005F1864">
        <w:rPr>
          <w:rFonts w:ascii="Century Gothic" w:hAnsi="Century Gothic"/>
          <w:sz w:val="28"/>
          <w:szCs w:val="28"/>
        </w:rPr>
        <w:t>16</w:t>
      </w:r>
    </w:p>
    <w:p w:rsidR="00E43201" w:rsidRDefault="00E43201" w:rsidP="00A00737">
      <w:pPr>
        <w:tabs>
          <w:tab w:val="left" w:pos="3570"/>
        </w:tabs>
        <w:spacing w:after="0" w:line="240" w:lineRule="auto"/>
        <w:rPr>
          <w:rFonts w:ascii="Century Gothic" w:hAnsi="Century Gothic"/>
          <w:sz w:val="28"/>
          <w:szCs w:val="28"/>
        </w:rPr>
      </w:pPr>
    </w:p>
    <w:p w:rsidR="00E43201" w:rsidRDefault="00E43201" w:rsidP="00A00737">
      <w:pPr>
        <w:tabs>
          <w:tab w:val="left" w:pos="3570"/>
        </w:tabs>
        <w:spacing w:after="0" w:line="240" w:lineRule="auto"/>
        <w:rPr>
          <w:rFonts w:ascii="Century Gothic" w:hAnsi="Century Gothic"/>
          <w:sz w:val="28"/>
          <w:szCs w:val="28"/>
        </w:rPr>
      </w:pPr>
    </w:p>
    <w:p w:rsidR="003E5DAB" w:rsidRDefault="003E5DAB" w:rsidP="00DB0D15">
      <w:pPr>
        <w:rPr>
          <w:sz w:val="23"/>
          <w:szCs w:val="23"/>
        </w:rPr>
      </w:pPr>
    </w:p>
    <w:p w:rsidR="0032365C" w:rsidRDefault="0032365C" w:rsidP="00DB0D15">
      <w:pPr>
        <w:rPr>
          <w:sz w:val="23"/>
          <w:szCs w:val="23"/>
        </w:rPr>
      </w:pPr>
    </w:p>
    <w:p w:rsidR="00C325F7" w:rsidRDefault="00C325F7" w:rsidP="00DB0D15">
      <w:pPr>
        <w:rPr>
          <w:sz w:val="23"/>
          <w:szCs w:val="23"/>
        </w:rPr>
      </w:pPr>
    </w:p>
    <w:p w:rsidR="00C325F7" w:rsidRDefault="00C325F7" w:rsidP="00DB0D15">
      <w:pPr>
        <w:rPr>
          <w:sz w:val="23"/>
          <w:szCs w:val="23"/>
        </w:rPr>
      </w:pPr>
    </w:p>
    <w:p w:rsidR="00571D7D" w:rsidRPr="00DB0D15" w:rsidRDefault="00571D7D" w:rsidP="00DB0D15">
      <w:pPr>
        <w:rPr>
          <w:i/>
          <w:sz w:val="24"/>
          <w:szCs w:val="24"/>
        </w:rPr>
      </w:pPr>
      <w:r w:rsidRPr="00DB0D15">
        <w:rPr>
          <w:sz w:val="23"/>
          <w:szCs w:val="23"/>
        </w:rPr>
        <w:lastRenderedPageBreak/>
        <w:t>Dear Reader,</w:t>
      </w:r>
    </w:p>
    <w:p w:rsidR="002734EC" w:rsidRDefault="00571D7D" w:rsidP="00571D7D">
      <w:pPr>
        <w:pStyle w:val="Default"/>
        <w:rPr>
          <w:sz w:val="23"/>
          <w:szCs w:val="23"/>
        </w:rPr>
      </w:pPr>
      <w:r>
        <w:rPr>
          <w:sz w:val="23"/>
          <w:szCs w:val="23"/>
        </w:rPr>
        <w:t>This information packet was created for several reasons: First, we hope and believe that information a</w:t>
      </w:r>
      <w:r w:rsidR="005D2631">
        <w:rPr>
          <w:sz w:val="23"/>
          <w:szCs w:val="23"/>
        </w:rPr>
        <w:t>nd education will help an individual accused of sexual assault</w:t>
      </w:r>
      <w:r w:rsidR="006E524F">
        <w:rPr>
          <w:sz w:val="23"/>
          <w:szCs w:val="23"/>
        </w:rPr>
        <w:t>/sexual misconduct</w:t>
      </w:r>
      <w:r>
        <w:rPr>
          <w:sz w:val="23"/>
          <w:szCs w:val="23"/>
        </w:rPr>
        <w:t>. Second, we hope that p</w:t>
      </w:r>
      <w:r w:rsidR="005D2631">
        <w:rPr>
          <w:sz w:val="23"/>
          <w:szCs w:val="23"/>
        </w:rPr>
        <w:t>eople concerned about someone accused of sexual assault</w:t>
      </w:r>
      <w:r>
        <w:rPr>
          <w:sz w:val="23"/>
          <w:szCs w:val="23"/>
        </w:rPr>
        <w:t xml:space="preserve"> can learn to be </w:t>
      </w:r>
      <w:r w:rsidR="0077445C">
        <w:rPr>
          <w:sz w:val="23"/>
          <w:szCs w:val="23"/>
        </w:rPr>
        <w:t xml:space="preserve">a support </w:t>
      </w:r>
      <w:r>
        <w:rPr>
          <w:sz w:val="23"/>
          <w:szCs w:val="23"/>
        </w:rPr>
        <w:t>person by understanding more about the issue affecting their loved one. And finally, we believe the information can be helpful to those reading it for educational purposes because it deals with an issue that is important to them.</w:t>
      </w:r>
    </w:p>
    <w:p w:rsidR="00571D7D" w:rsidRDefault="00571D7D" w:rsidP="00571D7D">
      <w:pPr>
        <w:pStyle w:val="Default"/>
        <w:rPr>
          <w:sz w:val="23"/>
          <w:szCs w:val="23"/>
        </w:rPr>
      </w:pPr>
      <w:r>
        <w:rPr>
          <w:sz w:val="23"/>
          <w:szCs w:val="23"/>
        </w:rPr>
        <w:t xml:space="preserve"> </w:t>
      </w:r>
    </w:p>
    <w:p w:rsidR="002734EC" w:rsidRDefault="005D2631" w:rsidP="00571D7D">
      <w:pPr>
        <w:pStyle w:val="Default"/>
        <w:rPr>
          <w:sz w:val="23"/>
          <w:szCs w:val="23"/>
        </w:rPr>
      </w:pPr>
      <w:r>
        <w:rPr>
          <w:sz w:val="23"/>
          <w:szCs w:val="23"/>
        </w:rPr>
        <w:t>If you are an individual accused</w:t>
      </w:r>
      <w:r w:rsidR="0077445C">
        <w:rPr>
          <w:sz w:val="23"/>
          <w:szCs w:val="23"/>
        </w:rPr>
        <w:t xml:space="preserve"> of sexual assault or sexual misconduct</w:t>
      </w:r>
      <w:r>
        <w:rPr>
          <w:sz w:val="23"/>
          <w:szCs w:val="23"/>
        </w:rPr>
        <w:t>, you may find some helpful information</w:t>
      </w:r>
      <w:r w:rsidR="00571D7D">
        <w:rPr>
          <w:sz w:val="23"/>
          <w:szCs w:val="23"/>
        </w:rPr>
        <w:t xml:space="preserve"> in the following pages. You may also read some things that are upsetting.</w:t>
      </w:r>
      <w:r>
        <w:rPr>
          <w:sz w:val="23"/>
          <w:szCs w:val="23"/>
        </w:rPr>
        <w:t xml:space="preserve"> Please remember that Counseling and Psychological Services</w:t>
      </w:r>
      <w:r w:rsidR="008C4694">
        <w:rPr>
          <w:sz w:val="23"/>
          <w:szCs w:val="23"/>
        </w:rPr>
        <w:t xml:space="preserve"> is available to you at any time and can be reached at 910-521-6202 or you can contact</w:t>
      </w:r>
      <w:r w:rsidR="00D4753E">
        <w:rPr>
          <w:sz w:val="23"/>
          <w:szCs w:val="23"/>
        </w:rPr>
        <w:t xml:space="preserve"> campus Police and Public Safety</w:t>
      </w:r>
      <w:r w:rsidR="008C4694">
        <w:rPr>
          <w:sz w:val="23"/>
          <w:szCs w:val="23"/>
        </w:rPr>
        <w:t xml:space="preserve"> which is</w:t>
      </w:r>
      <w:r w:rsidR="00571D7D">
        <w:rPr>
          <w:sz w:val="23"/>
          <w:szCs w:val="23"/>
        </w:rPr>
        <w:t xml:space="preserve"> operational 24 h</w:t>
      </w:r>
      <w:r w:rsidR="00D4753E">
        <w:rPr>
          <w:sz w:val="23"/>
          <w:szCs w:val="23"/>
        </w:rPr>
        <w:t>ours a day, 365 days a year and</w:t>
      </w:r>
      <w:r w:rsidR="007D34AC">
        <w:rPr>
          <w:sz w:val="23"/>
          <w:szCs w:val="23"/>
        </w:rPr>
        <w:t xml:space="preserve"> can be reached at 910-521-6235.</w:t>
      </w:r>
    </w:p>
    <w:p w:rsidR="00571D7D" w:rsidRDefault="00571D7D" w:rsidP="00571D7D">
      <w:pPr>
        <w:pStyle w:val="Default"/>
        <w:rPr>
          <w:sz w:val="23"/>
          <w:szCs w:val="23"/>
        </w:rPr>
      </w:pPr>
      <w:r>
        <w:rPr>
          <w:sz w:val="23"/>
          <w:szCs w:val="23"/>
        </w:rPr>
        <w:t xml:space="preserve"> </w:t>
      </w:r>
    </w:p>
    <w:p w:rsidR="002734EC" w:rsidRDefault="00571D7D" w:rsidP="00571D7D">
      <w:pPr>
        <w:pStyle w:val="Default"/>
        <w:rPr>
          <w:sz w:val="23"/>
          <w:szCs w:val="23"/>
        </w:rPr>
      </w:pPr>
      <w:r>
        <w:rPr>
          <w:sz w:val="23"/>
          <w:szCs w:val="23"/>
        </w:rPr>
        <w:t>All of the statistics and facts in this packet are followed by their source. The information in this packet is updated</w:t>
      </w:r>
      <w:r w:rsidR="0077445C">
        <w:rPr>
          <w:sz w:val="23"/>
          <w:szCs w:val="23"/>
        </w:rPr>
        <w:t xml:space="preserve"> on an annual basis</w:t>
      </w:r>
      <w:r>
        <w:rPr>
          <w:sz w:val="23"/>
          <w:szCs w:val="23"/>
        </w:rPr>
        <w:t>. This packet was created for informational purposes only and should not be taken as legal advice.</w:t>
      </w:r>
    </w:p>
    <w:p w:rsidR="00571D7D" w:rsidRDefault="00571D7D" w:rsidP="00571D7D">
      <w:pPr>
        <w:pStyle w:val="Default"/>
        <w:rPr>
          <w:sz w:val="23"/>
          <w:szCs w:val="23"/>
        </w:rPr>
      </w:pPr>
      <w:r>
        <w:rPr>
          <w:sz w:val="23"/>
          <w:szCs w:val="23"/>
        </w:rPr>
        <w:t xml:space="preserve"> </w:t>
      </w:r>
    </w:p>
    <w:p w:rsidR="002734EC" w:rsidRDefault="00571D7D" w:rsidP="00571D7D">
      <w:pPr>
        <w:pStyle w:val="Default"/>
        <w:rPr>
          <w:sz w:val="23"/>
          <w:szCs w:val="23"/>
        </w:rPr>
      </w:pPr>
      <w:r>
        <w:rPr>
          <w:sz w:val="23"/>
          <w:szCs w:val="23"/>
        </w:rPr>
        <w:t>Rea</w:t>
      </w:r>
      <w:r w:rsidR="008C4694">
        <w:rPr>
          <w:sz w:val="23"/>
          <w:szCs w:val="23"/>
        </w:rPr>
        <w:t>ders will notice that the male pronoun “</w:t>
      </w:r>
      <w:r>
        <w:rPr>
          <w:sz w:val="23"/>
          <w:szCs w:val="23"/>
        </w:rPr>
        <w:t xml:space="preserve">he” </w:t>
      </w:r>
      <w:r w:rsidR="0077445C">
        <w:rPr>
          <w:sz w:val="23"/>
          <w:szCs w:val="23"/>
        </w:rPr>
        <w:t>is used to refer to individuals</w:t>
      </w:r>
      <w:r w:rsidR="008C4694">
        <w:rPr>
          <w:sz w:val="23"/>
          <w:szCs w:val="23"/>
        </w:rPr>
        <w:t xml:space="preserve"> accused</w:t>
      </w:r>
      <w:r>
        <w:rPr>
          <w:sz w:val="23"/>
          <w:szCs w:val="23"/>
        </w:rPr>
        <w:t xml:space="preserve"> of violence in the following pages. This usage is reflective</w:t>
      </w:r>
      <w:r w:rsidR="0077445C">
        <w:rPr>
          <w:sz w:val="23"/>
          <w:szCs w:val="23"/>
        </w:rPr>
        <w:t xml:space="preserve"> of statistics </w:t>
      </w:r>
      <w:r>
        <w:rPr>
          <w:sz w:val="23"/>
          <w:szCs w:val="23"/>
        </w:rPr>
        <w:t>which have shown that on</w:t>
      </w:r>
      <w:r w:rsidR="008C4694">
        <w:rPr>
          <w:sz w:val="23"/>
          <w:szCs w:val="23"/>
        </w:rPr>
        <w:t xml:space="preserve"> a co</w:t>
      </w:r>
      <w:r w:rsidR="0077445C">
        <w:rPr>
          <w:sz w:val="23"/>
          <w:szCs w:val="23"/>
        </w:rPr>
        <w:t>llege campus, individuals</w:t>
      </w:r>
      <w:r w:rsidR="008C4694">
        <w:rPr>
          <w:sz w:val="23"/>
          <w:szCs w:val="23"/>
        </w:rPr>
        <w:t xml:space="preserve"> accused</w:t>
      </w:r>
      <w:r>
        <w:rPr>
          <w:sz w:val="23"/>
          <w:szCs w:val="23"/>
        </w:rPr>
        <w:t xml:space="preserve"> of sexual assault, relationship violence an</w:t>
      </w:r>
      <w:r w:rsidR="008C4694">
        <w:rPr>
          <w:sz w:val="23"/>
          <w:szCs w:val="23"/>
        </w:rPr>
        <w:t xml:space="preserve">d stalking are overwhelmingly </w:t>
      </w:r>
      <w:r>
        <w:rPr>
          <w:sz w:val="23"/>
          <w:szCs w:val="23"/>
        </w:rPr>
        <w:t xml:space="preserve">male. We have therefore chosen to avoid the cumbersome use of </w:t>
      </w:r>
      <w:proofErr w:type="gramStart"/>
      <w:r>
        <w:rPr>
          <w:sz w:val="23"/>
          <w:szCs w:val="23"/>
        </w:rPr>
        <w:t>he/</w:t>
      </w:r>
      <w:r w:rsidRPr="007D34AC">
        <w:rPr>
          <w:sz w:val="23"/>
          <w:szCs w:val="23"/>
        </w:rPr>
        <w:t>she</w:t>
      </w:r>
      <w:proofErr w:type="gramEnd"/>
      <w:r>
        <w:rPr>
          <w:sz w:val="23"/>
          <w:szCs w:val="23"/>
        </w:rPr>
        <w:t xml:space="preserve">, him/her, and his/hers. This does not mean that </w:t>
      </w:r>
      <w:r w:rsidR="008C4694">
        <w:rPr>
          <w:sz w:val="23"/>
          <w:szCs w:val="23"/>
        </w:rPr>
        <w:t>females are not ever accused</w:t>
      </w:r>
      <w:r>
        <w:rPr>
          <w:sz w:val="23"/>
          <w:szCs w:val="23"/>
        </w:rPr>
        <w:t xml:space="preserve"> by these crimes, they are, but not in nearly the n</w:t>
      </w:r>
      <w:r w:rsidR="008C4694">
        <w:rPr>
          <w:sz w:val="23"/>
          <w:szCs w:val="23"/>
        </w:rPr>
        <w:t xml:space="preserve">umbers that </w:t>
      </w:r>
      <w:r>
        <w:rPr>
          <w:sz w:val="23"/>
          <w:szCs w:val="23"/>
        </w:rPr>
        <w:t>mal</w:t>
      </w:r>
      <w:r w:rsidR="008C4694">
        <w:rPr>
          <w:sz w:val="23"/>
          <w:szCs w:val="23"/>
        </w:rPr>
        <w:t>es are.</w:t>
      </w:r>
    </w:p>
    <w:p w:rsidR="00571D7D" w:rsidRDefault="008C4694" w:rsidP="00571D7D">
      <w:pPr>
        <w:pStyle w:val="Default"/>
        <w:rPr>
          <w:sz w:val="23"/>
          <w:szCs w:val="23"/>
        </w:rPr>
      </w:pPr>
      <w:r>
        <w:rPr>
          <w:sz w:val="23"/>
          <w:szCs w:val="23"/>
        </w:rPr>
        <w:t xml:space="preserve"> </w:t>
      </w:r>
    </w:p>
    <w:p w:rsidR="006176BC" w:rsidRDefault="00571D7D" w:rsidP="006176BC">
      <w:pPr>
        <w:pStyle w:val="Default"/>
        <w:rPr>
          <w:sz w:val="23"/>
          <w:szCs w:val="23"/>
        </w:rPr>
      </w:pPr>
      <w:r>
        <w:rPr>
          <w:sz w:val="23"/>
          <w:szCs w:val="23"/>
        </w:rPr>
        <w:t>We hope that all readers of this information packet</w:t>
      </w:r>
      <w:r w:rsidR="00E3207A">
        <w:rPr>
          <w:sz w:val="23"/>
          <w:szCs w:val="23"/>
        </w:rPr>
        <w:t xml:space="preserve"> find it helpful.</w:t>
      </w:r>
      <w:r w:rsidR="006176BC">
        <w:rPr>
          <w:sz w:val="23"/>
          <w:szCs w:val="23"/>
        </w:rPr>
        <w:t xml:space="preserve"> We want </w:t>
      </w:r>
      <w:r w:rsidR="006176BC">
        <w:rPr>
          <w:sz w:val="22"/>
          <w:szCs w:val="22"/>
        </w:rPr>
        <w:t>to make sure you are provided with the best support possible.</w:t>
      </w:r>
    </w:p>
    <w:p w:rsidR="007F35B3" w:rsidRPr="007D34AC" w:rsidRDefault="007F35B3" w:rsidP="00571D7D">
      <w:pPr>
        <w:pStyle w:val="Default"/>
        <w:rPr>
          <w:sz w:val="22"/>
          <w:szCs w:val="22"/>
        </w:rPr>
      </w:pPr>
    </w:p>
    <w:p w:rsidR="00571D7D" w:rsidRPr="007D34AC" w:rsidRDefault="00571D7D" w:rsidP="007F35B3">
      <w:pPr>
        <w:pStyle w:val="Default"/>
        <w:rPr>
          <w:sz w:val="22"/>
          <w:szCs w:val="22"/>
        </w:rPr>
      </w:pPr>
      <w:r w:rsidRPr="007D34AC">
        <w:rPr>
          <w:sz w:val="22"/>
          <w:szCs w:val="22"/>
        </w:rPr>
        <w:t xml:space="preserve">Sincerely, </w:t>
      </w:r>
    </w:p>
    <w:p w:rsidR="002C1574" w:rsidRPr="007D34AC" w:rsidRDefault="002734EC" w:rsidP="002C1574">
      <w:pPr>
        <w:rPr>
          <w:rFonts w:ascii="Palatino Linotype" w:hAnsi="Palatino Linotype"/>
        </w:rPr>
      </w:pPr>
      <w:r w:rsidRPr="007D34AC">
        <w:rPr>
          <w:rFonts w:ascii="Palatino Linotype" w:hAnsi="Palatino Linotype"/>
        </w:rPr>
        <w:t>The SMART Committee</w:t>
      </w:r>
    </w:p>
    <w:p w:rsidR="00E23664" w:rsidRDefault="00E23664" w:rsidP="00E23664">
      <w:pPr>
        <w:spacing w:after="0" w:line="240" w:lineRule="auto"/>
        <w:jc w:val="center"/>
        <w:rPr>
          <w:sz w:val="23"/>
          <w:szCs w:val="23"/>
        </w:rPr>
      </w:pPr>
    </w:p>
    <w:p w:rsidR="008C4694" w:rsidRDefault="008C4694" w:rsidP="004C3BDB">
      <w:pPr>
        <w:spacing w:after="0" w:line="240" w:lineRule="auto"/>
        <w:rPr>
          <w:sz w:val="16"/>
          <w:szCs w:val="16"/>
        </w:rPr>
      </w:pPr>
    </w:p>
    <w:p w:rsidR="008C4694" w:rsidRDefault="008C4694" w:rsidP="004C3BDB">
      <w:pPr>
        <w:spacing w:after="0" w:line="240" w:lineRule="auto"/>
        <w:rPr>
          <w:sz w:val="16"/>
          <w:szCs w:val="16"/>
        </w:rPr>
      </w:pPr>
    </w:p>
    <w:p w:rsidR="008C4694" w:rsidRDefault="008C4694" w:rsidP="004C3BDB">
      <w:pPr>
        <w:spacing w:after="0" w:line="240" w:lineRule="auto"/>
        <w:rPr>
          <w:sz w:val="16"/>
          <w:szCs w:val="16"/>
        </w:rPr>
      </w:pPr>
    </w:p>
    <w:p w:rsidR="008C4694" w:rsidRDefault="008C4694" w:rsidP="004C3BDB">
      <w:pPr>
        <w:spacing w:after="0" w:line="240" w:lineRule="auto"/>
        <w:rPr>
          <w:sz w:val="16"/>
          <w:szCs w:val="16"/>
        </w:rPr>
      </w:pPr>
    </w:p>
    <w:p w:rsidR="008C4694" w:rsidRDefault="008C4694" w:rsidP="004C3BDB">
      <w:pPr>
        <w:spacing w:after="0" w:line="240" w:lineRule="auto"/>
        <w:rPr>
          <w:sz w:val="16"/>
          <w:szCs w:val="16"/>
        </w:rPr>
      </w:pPr>
    </w:p>
    <w:p w:rsidR="008C4694" w:rsidRDefault="008C4694" w:rsidP="004C3BDB">
      <w:pPr>
        <w:spacing w:after="0" w:line="240" w:lineRule="auto"/>
        <w:rPr>
          <w:sz w:val="16"/>
          <w:szCs w:val="16"/>
        </w:rPr>
      </w:pPr>
    </w:p>
    <w:p w:rsidR="008C4694" w:rsidRDefault="008C4694" w:rsidP="004C3BDB">
      <w:pPr>
        <w:spacing w:after="0" w:line="240" w:lineRule="auto"/>
        <w:rPr>
          <w:sz w:val="16"/>
          <w:szCs w:val="16"/>
        </w:rPr>
      </w:pPr>
    </w:p>
    <w:p w:rsidR="008C4694" w:rsidRDefault="008C4694" w:rsidP="004C3BDB">
      <w:pPr>
        <w:spacing w:after="0" w:line="240" w:lineRule="auto"/>
        <w:rPr>
          <w:sz w:val="16"/>
          <w:szCs w:val="16"/>
        </w:rPr>
      </w:pPr>
    </w:p>
    <w:p w:rsidR="008C4694" w:rsidRDefault="008C4694" w:rsidP="004C3BDB">
      <w:pPr>
        <w:spacing w:after="0" w:line="240" w:lineRule="auto"/>
        <w:rPr>
          <w:sz w:val="16"/>
          <w:szCs w:val="16"/>
        </w:rPr>
      </w:pPr>
    </w:p>
    <w:p w:rsidR="008C4694" w:rsidRDefault="008C4694" w:rsidP="004C3BDB">
      <w:pPr>
        <w:spacing w:after="0" w:line="240" w:lineRule="auto"/>
        <w:rPr>
          <w:sz w:val="16"/>
          <w:szCs w:val="16"/>
        </w:rPr>
      </w:pPr>
    </w:p>
    <w:p w:rsidR="008C4694" w:rsidRDefault="008C4694" w:rsidP="004C3BDB">
      <w:pPr>
        <w:spacing w:after="0" w:line="240" w:lineRule="auto"/>
        <w:rPr>
          <w:sz w:val="16"/>
          <w:szCs w:val="16"/>
        </w:rPr>
      </w:pPr>
    </w:p>
    <w:p w:rsidR="008C4694" w:rsidRDefault="008C4694" w:rsidP="004C3BDB">
      <w:pPr>
        <w:spacing w:after="0" w:line="240" w:lineRule="auto"/>
        <w:rPr>
          <w:sz w:val="16"/>
          <w:szCs w:val="16"/>
        </w:rPr>
      </w:pPr>
    </w:p>
    <w:p w:rsidR="00D00144" w:rsidRDefault="00586826" w:rsidP="004C3BDB">
      <w:pPr>
        <w:spacing w:after="0" w:line="240" w:lineRule="auto"/>
        <w:rPr>
          <w:sz w:val="16"/>
          <w:szCs w:val="16"/>
        </w:rPr>
      </w:pPr>
      <w:r w:rsidRPr="001519A4">
        <w:rPr>
          <w:sz w:val="16"/>
          <w:szCs w:val="16"/>
        </w:rPr>
        <w:t>Information in this packet was adapted from University of Minnesota and University of NC Wilmington</w:t>
      </w:r>
      <w:r w:rsidR="00B13E21">
        <w:rPr>
          <w:sz w:val="16"/>
          <w:szCs w:val="16"/>
        </w:rPr>
        <w:tab/>
      </w:r>
      <w:r w:rsidR="00B13E21">
        <w:rPr>
          <w:sz w:val="16"/>
          <w:szCs w:val="16"/>
        </w:rPr>
        <w:tab/>
      </w:r>
      <w:r w:rsidR="00B13E21">
        <w:rPr>
          <w:sz w:val="16"/>
          <w:szCs w:val="16"/>
        </w:rPr>
        <w:tab/>
      </w:r>
      <w:r w:rsidR="00205F0A">
        <w:rPr>
          <w:sz w:val="16"/>
          <w:szCs w:val="16"/>
        </w:rPr>
        <w:t xml:space="preserve">                 </w:t>
      </w:r>
      <w:r w:rsidR="00B13E21">
        <w:rPr>
          <w:sz w:val="16"/>
          <w:szCs w:val="16"/>
        </w:rPr>
        <w:t>1</w:t>
      </w:r>
    </w:p>
    <w:p w:rsidR="00E1419D" w:rsidRPr="00D00144" w:rsidRDefault="00E1419D" w:rsidP="00D00144">
      <w:pPr>
        <w:spacing w:after="0" w:line="240" w:lineRule="auto"/>
        <w:jc w:val="center"/>
        <w:rPr>
          <w:sz w:val="16"/>
          <w:szCs w:val="16"/>
        </w:rPr>
      </w:pPr>
      <w:r w:rsidRPr="00E1419D">
        <w:rPr>
          <w:rFonts w:ascii="Century Gothic" w:hAnsi="Century Gothic" w:cs="Century Gothic"/>
          <w:b/>
          <w:bCs/>
          <w:color w:val="000000"/>
          <w:sz w:val="44"/>
          <w:szCs w:val="44"/>
        </w:rPr>
        <w:lastRenderedPageBreak/>
        <w:t>Resources for UNCP Students</w:t>
      </w:r>
    </w:p>
    <w:p w:rsidR="00E1419D" w:rsidRDefault="00E1419D" w:rsidP="00490957"/>
    <w:p w:rsidR="00205F0A" w:rsidRDefault="00205F0A" w:rsidP="00952FB9">
      <w:pPr>
        <w:spacing w:after="0" w:line="240" w:lineRule="auto"/>
        <w:ind w:left="720"/>
        <w:rPr>
          <w:rFonts w:ascii="Century Gothic" w:hAnsi="Century Gothic" w:cs="Century Gothic"/>
          <w:b/>
          <w:bCs/>
          <w:color w:val="000000"/>
          <w:u w:val="single"/>
        </w:rPr>
      </w:pPr>
    </w:p>
    <w:p w:rsidR="00E1419D" w:rsidRDefault="00E1419D" w:rsidP="00952FB9">
      <w:pPr>
        <w:spacing w:after="0" w:line="240" w:lineRule="auto"/>
        <w:ind w:left="720"/>
        <w:rPr>
          <w:rFonts w:ascii="Century Gothic" w:hAnsi="Century Gothic" w:cs="Century Gothic"/>
          <w:b/>
          <w:bCs/>
          <w:color w:val="000000"/>
          <w:u w:val="single"/>
        </w:rPr>
      </w:pPr>
      <w:r w:rsidRPr="007D34AC">
        <w:rPr>
          <w:rFonts w:ascii="Century Gothic" w:hAnsi="Century Gothic" w:cs="Century Gothic"/>
          <w:b/>
          <w:bCs/>
          <w:color w:val="000000"/>
          <w:u w:val="single"/>
        </w:rPr>
        <w:t>UNCP</w:t>
      </w:r>
      <w:r w:rsidR="00F01435" w:rsidRPr="007D34AC">
        <w:rPr>
          <w:rFonts w:ascii="Century Gothic" w:hAnsi="Century Gothic" w:cs="Century Gothic"/>
          <w:b/>
          <w:bCs/>
          <w:color w:val="000000"/>
          <w:u w:val="single"/>
        </w:rPr>
        <w:t xml:space="preserve"> Campus Resources</w:t>
      </w:r>
    </w:p>
    <w:p w:rsidR="00952FB9" w:rsidRPr="007D34AC" w:rsidRDefault="00952FB9" w:rsidP="00952FB9">
      <w:pPr>
        <w:spacing w:after="0" w:line="240" w:lineRule="auto"/>
        <w:ind w:left="720"/>
        <w:rPr>
          <w:rFonts w:ascii="Century Gothic" w:hAnsi="Century Gothic" w:cs="Century Gothic"/>
          <w:bCs/>
          <w:color w:val="000000"/>
        </w:rPr>
      </w:pPr>
    </w:p>
    <w:p w:rsidR="00F01435" w:rsidRPr="007D34AC" w:rsidRDefault="00F01435" w:rsidP="00952FB9">
      <w:pPr>
        <w:spacing w:after="0" w:line="240" w:lineRule="auto"/>
        <w:ind w:firstLine="720"/>
        <w:rPr>
          <w:rFonts w:ascii="Century Gothic" w:hAnsi="Century Gothic" w:cs="Century Gothic"/>
          <w:bCs/>
          <w:color w:val="000000"/>
        </w:rPr>
      </w:pPr>
      <w:r w:rsidRPr="007D34AC">
        <w:rPr>
          <w:rFonts w:ascii="Century Gothic" w:hAnsi="Century Gothic" w:cs="Century Gothic"/>
          <w:bCs/>
          <w:color w:val="000000"/>
        </w:rPr>
        <w:t xml:space="preserve">Campus Police and Public Safety: </w:t>
      </w:r>
      <w:r w:rsidRPr="007D34AC">
        <w:rPr>
          <w:rFonts w:ascii="Century Gothic" w:hAnsi="Century Gothic" w:cs="Century Gothic"/>
          <w:bCs/>
          <w:color w:val="000000"/>
        </w:rPr>
        <w:tab/>
      </w:r>
      <w:r w:rsidRPr="007D34AC">
        <w:rPr>
          <w:rFonts w:ascii="Century Gothic" w:hAnsi="Century Gothic" w:cs="Century Gothic"/>
          <w:bCs/>
          <w:color w:val="000000"/>
        </w:rPr>
        <w:tab/>
      </w:r>
      <w:r w:rsidRPr="007D34AC">
        <w:rPr>
          <w:rFonts w:ascii="Century Gothic" w:hAnsi="Century Gothic" w:cs="Century Gothic"/>
          <w:bCs/>
          <w:color w:val="000000"/>
        </w:rPr>
        <w:tab/>
        <w:t>910-521-6235</w:t>
      </w:r>
    </w:p>
    <w:p w:rsidR="00F01435" w:rsidRPr="007D34AC" w:rsidRDefault="00F01435" w:rsidP="00E1419D">
      <w:pPr>
        <w:spacing w:after="0" w:line="240" w:lineRule="auto"/>
        <w:rPr>
          <w:rFonts w:ascii="Century Gothic" w:hAnsi="Century Gothic" w:cs="Century Gothic"/>
          <w:bCs/>
          <w:color w:val="000000"/>
        </w:rPr>
      </w:pPr>
    </w:p>
    <w:p w:rsidR="00F01435" w:rsidRPr="007D34AC" w:rsidRDefault="00F01435" w:rsidP="00952FB9">
      <w:pPr>
        <w:spacing w:after="0" w:line="240" w:lineRule="auto"/>
        <w:ind w:firstLine="720"/>
        <w:rPr>
          <w:rFonts w:ascii="Century Gothic" w:hAnsi="Century Gothic" w:cs="Century Gothic"/>
          <w:bCs/>
          <w:color w:val="000000"/>
        </w:rPr>
      </w:pPr>
      <w:r w:rsidRPr="007D34AC">
        <w:rPr>
          <w:rFonts w:ascii="Century Gothic" w:hAnsi="Century Gothic" w:cs="Century Gothic"/>
          <w:bCs/>
          <w:color w:val="000000"/>
        </w:rPr>
        <w:t>Counseling and Psychological Services:</w:t>
      </w:r>
      <w:r w:rsidRPr="007D34AC">
        <w:rPr>
          <w:rFonts w:ascii="Century Gothic" w:hAnsi="Century Gothic" w:cs="Century Gothic"/>
          <w:bCs/>
          <w:color w:val="000000"/>
        </w:rPr>
        <w:tab/>
      </w:r>
      <w:r w:rsidRPr="007D34AC">
        <w:rPr>
          <w:rFonts w:ascii="Century Gothic" w:hAnsi="Century Gothic" w:cs="Century Gothic"/>
          <w:bCs/>
          <w:color w:val="000000"/>
        </w:rPr>
        <w:tab/>
      </w:r>
      <w:r w:rsidR="00952FB9">
        <w:rPr>
          <w:rFonts w:ascii="Century Gothic" w:hAnsi="Century Gothic" w:cs="Century Gothic"/>
          <w:bCs/>
          <w:color w:val="000000"/>
        </w:rPr>
        <w:tab/>
      </w:r>
      <w:r w:rsidRPr="007D34AC">
        <w:rPr>
          <w:rFonts w:ascii="Century Gothic" w:hAnsi="Century Gothic" w:cs="Century Gothic"/>
          <w:bCs/>
          <w:color w:val="000000"/>
        </w:rPr>
        <w:t>910-521-6202</w:t>
      </w:r>
    </w:p>
    <w:p w:rsidR="0045454F" w:rsidRPr="007D34AC" w:rsidRDefault="0045454F" w:rsidP="00E1419D">
      <w:pPr>
        <w:spacing w:after="0" w:line="240" w:lineRule="auto"/>
        <w:rPr>
          <w:rFonts w:ascii="Century Gothic" w:hAnsi="Century Gothic" w:cs="Century Gothic"/>
          <w:bCs/>
          <w:color w:val="000000"/>
        </w:rPr>
      </w:pPr>
    </w:p>
    <w:p w:rsidR="0045454F" w:rsidRPr="007D34AC" w:rsidRDefault="0045454F" w:rsidP="00952FB9">
      <w:pPr>
        <w:spacing w:after="0" w:line="240" w:lineRule="auto"/>
        <w:ind w:firstLine="720"/>
        <w:rPr>
          <w:rFonts w:ascii="Century Gothic" w:hAnsi="Century Gothic" w:cs="Century Gothic"/>
          <w:bCs/>
          <w:color w:val="000000"/>
        </w:rPr>
      </w:pPr>
      <w:r w:rsidRPr="007D34AC">
        <w:rPr>
          <w:rFonts w:ascii="Century Gothic" w:hAnsi="Century Gothic" w:cs="Century Gothic"/>
          <w:bCs/>
          <w:color w:val="000000"/>
        </w:rPr>
        <w:t>Student Health Services:</w:t>
      </w:r>
      <w:r w:rsidRPr="007D34AC">
        <w:rPr>
          <w:rFonts w:ascii="Century Gothic" w:hAnsi="Century Gothic" w:cs="Century Gothic"/>
          <w:bCs/>
          <w:color w:val="000000"/>
        </w:rPr>
        <w:tab/>
      </w:r>
      <w:r w:rsidRPr="007D34AC">
        <w:rPr>
          <w:rFonts w:ascii="Century Gothic" w:hAnsi="Century Gothic" w:cs="Century Gothic"/>
          <w:bCs/>
          <w:color w:val="000000"/>
        </w:rPr>
        <w:tab/>
      </w:r>
      <w:r w:rsidRPr="007D34AC">
        <w:rPr>
          <w:rFonts w:ascii="Century Gothic" w:hAnsi="Century Gothic" w:cs="Century Gothic"/>
          <w:bCs/>
          <w:color w:val="000000"/>
        </w:rPr>
        <w:tab/>
      </w:r>
      <w:r w:rsidRPr="007D34AC">
        <w:rPr>
          <w:rFonts w:ascii="Century Gothic" w:hAnsi="Century Gothic" w:cs="Century Gothic"/>
          <w:bCs/>
          <w:color w:val="000000"/>
        </w:rPr>
        <w:tab/>
      </w:r>
      <w:r w:rsidRPr="007D34AC">
        <w:rPr>
          <w:rFonts w:ascii="Century Gothic" w:hAnsi="Century Gothic" w:cs="Century Gothic"/>
          <w:bCs/>
          <w:color w:val="000000"/>
        </w:rPr>
        <w:tab/>
        <w:t>910-521-6219</w:t>
      </w:r>
    </w:p>
    <w:p w:rsidR="0045454F" w:rsidRPr="007D34AC" w:rsidRDefault="0045454F" w:rsidP="00E1419D">
      <w:pPr>
        <w:spacing w:after="0" w:line="240" w:lineRule="auto"/>
        <w:rPr>
          <w:rFonts w:ascii="Century Gothic" w:hAnsi="Century Gothic" w:cs="Century Gothic"/>
          <w:bCs/>
          <w:color w:val="000000"/>
        </w:rPr>
      </w:pPr>
    </w:p>
    <w:p w:rsidR="0045454F" w:rsidRPr="007D34AC" w:rsidRDefault="0045454F" w:rsidP="00952FB9">
      <w:pPr>
        <w:spacing w:after="0" w:line="240" w:lineRule="auto"/>
        <w:ind w:firstLine="720"/>
        <w:rPr>
          <w:rFonts w:ascii="Century Gothic" w:hAnsi="Century Gothic" w:cs="Century Gothic"/>
          <w:bCs/>
          <w:color w:val="000000"/>
        </w:rPr>
      </w:pPr>
      <w:r w:rsidRPr="007D34AC">
        <w:rPr>
          <w:rFonts w:ascii="Century Gothic" w:hAnsi="Century Gothic" w:cs="Century Gothic"/>
          <w:bCs/>
          <w:color w:val="000000"/>
        </w:rPr>
        <w:t>Office of Student Conduct:</w:t>
      </w:r>
      <w:r w:rsidRPr="007D34AC">
        <w:rPr>
          <w:rFonts w:ascii="Century Gothic" w:hAnsi="Century Gothic" w:cs="Century Gothic"/>
          <w:bCs/>
          <w:color w:val="000000"/>
        </w:rPr>
        <w:tab/>
      </w:r>
      <w:r w:rsidRPr="007D34AC">
        <w:rPr>
          <w:rFonts w:ascii="Century Gothic" w:hAnsi="Century Gothic" w:cs="Century Gothic"/>
          <w:bCs/>
          <w:color w:val="000000"/>
        </w:rPr>
        <w:tab/>
      </w:r>
      <w:r w:rsidRPr="007D34AC">
        <w:rPr>
          <w:rFonts w:ascii="Century Gothic" w:hAnsi="Century Gothic" w:cs="Century Gothic"/>
          <w:bCs/>
          <w:color w:val="000000"/>
        </w:rPr>
        <w:tab/>
      </w:r>
      <w:r w:rsidRPr="007D34AC">
        <w:rPr>
          <w:rFonts w:ascii="Century Gothic" w:hAnsi="Century Gothic" w:cs="Century Gothic"/>
          <w:bCs/>
          <w:color w:val="000000"/>
        </w:rPr>
        <w:tab/>
        <w:t>910-521-6851</w:t>
      </w:r>
    </w:p>
    <w:p w:rsidR="0045454F" w:rsidRPr="007D34AC" w:rsidRDefault="0045454F" w:rsidP="00E1419D">
      <w:pPr>
        <w:spacing w:after="0" w:line="240" w:lineRule="auto"/>
        <w:rPr>
          <w:rFonts w:ascii="Century Gothic" w:hAnsi="Century Gothic" w:cs="Century Gothic"/>
          <w:bCs/>
          <w:color w:val="000000"/>
        </w:rPr>
      </w:pPr>
    </w:p>
    <w:p w:rsidR="0045454F" w:rsidRPr="007D34AC" w:rsidRDefault="0045454F" w:rsidP="00952FB9">
      <w:pPr>
        <w:spacing w:after="0" w:line="240" w:lineRule="auto"/>
        <w:ind w:firstLine="720"/>
        <w:rPr>
          <w:rFonts w:ascii="Century Gothic" w:hAnsi="Century Gothic" w:cs="Century Gothic"/>
          <w:bCs/>
          <w:color w:val="000000"/>
        </w:rPr>
      </w:pPr>
      <w:r w:rsidRPr="007D34AC">
        <w:rPr>
          <w:rFonts w:ascii="Century Gothic" w:hAnsi="Century Gothic" w:cs="Century Gothic"/>
          <w:bCs/>
          <w:color w:val="000000"/>
        </w:rPr>
        <w:t xml:space="preserve">Division of Student </w:t>
      </w:r>
      <w:r w:rsidR="00D00144" w:rsidRPr="007D34AC">
        <w:rPr>
          <w:rFonts w:ascii="Century Gothic" w:hAnsi="Century Gothic" w:cs="Century Gothic"/>
          <w:bCs/>
          <w:color w:val="000000"/>
        </w:rPr>
        <w:t>Affairs:</w:t>
      </w:r>
      <w:r w:rsidR="00D00144" w:rsidRPr="007D34AC">
        <w:rPr>
          <w:rFonts w:ascii="Century Gothic" w:hAnsi="Century Gothic" w:cs="Century Gothic"/>
          <w:bCs/>
          <w:color w:val="000000"/>
        </w:rPr>
        <w:tab/>
      </w:r>
      <w:r w:rsidR="00D00144" w:rsidRPr="007D34AC">
        <w:rPr>
          <w:rFonts w:ascii="Century Gothic" w:hAnsi="Century Gothic" w:cs="Century Gothic"/>
          <w:bCs/>
          <w:color w:val="000000"/>
        </w:rPr>
        <w:tab/>
      </w:r>
      <w:r w:rsidR="00D00144" w:rsidRPr="007D34AC">
        <w:rPr>
          <w:rFonts w:ascii="Century Gothic" w:hAnsi="Century Gothic" w:cs="Century Gothic"/>
          <w:bCs/>
          <w:color w:val="000000"/>
        </w:rPr>
        <w:tab/>
      </w:r>
      <w:r w:rsidR="00D00144" w:rsidRPr="007D34AC">
        <w:rPr>
          <w:rFonts w:ascii="Century Gothic" w:hAnsi="Century Gothic" w:cs="Century Gothic"/>
          <w:bCs/>
          <w:color w:val="000000"/>
        </w:rPr>
        <w:tab/>
      </w:r>
      <w:r w:rsidR="00952FB9">
        <w:rPr>
          <w:rFonts w:ascii="Century Gothic" w:hAnsi="Century Gothic" w:cs="Century Gothic"/>
          <w:bCs/>
          <w:color w:val="000000"/>
        </w:rPr>
        <w:tab/>
      </w:r>
      <w:r w:rsidRPr="007D34AC">
        <w:rPr>
          <w:rFonts w:ascii="Century Gothic" w:hAnsi="Century Gothic" w:cs="Century Gothic"/>
          <w:bCs/>
          <w:color w:val="000000"/>
        </w:rPr>
        <w:t>910-521-6226</w:t>
      </w:r>
    </w:p>
    <w:p w:rsidR="0045454F" w:rsidRPr="007D34AC" w:rsidRDefault="0045454F" w:rsidP="00E1419D">
      <w:pPr>
        <w:spacing w:after="0" w:line="240" w:lineRule="auto"/>
        <w:rPr>
          <w:rFonts w:ascii="Century Gothic" w:hAnsi="Century Gothic" w:cs="Century Gothic"/>
          <w:bCs/>
          <w:color w:val="000000"/>
        </w:rPr>
      </w:pPr>
    </w:p>
    <w:p w:rsidR="00205F0A" w:rsidRDefault="00205F0A" w:rsidP="00952FB9">
      <w:pPr>
        <w:spacing w:after="0" w:line="240" w:lineRule="auto"/>
        <w:ind w:firstLine="720"/>
        <w:rPr>
          <w:rFonts w:ascii="Century Gothic" w:hAnsi="Century Gothic" w:cs="Century Gothic"/>
          <w:b/>
          <w:bCs/>
          <w:color w:val="000000"/>
          <w:u w:val="single"/>
        </w:rPr>
      </w:pPr>
    </w:p>
    <w:p w:rsidR="0045454F" w:rsidRDefault="0045454F" w:rsidP="00952FB9">
      <w:pPr>
        <w:spacing w:after="0" w:line="240" w:lineRule="auto"/>
        <w:ind w:firstLine="720"/>
        <w:rPr>
          <w:rFonts w:ascii="Century Gothic" w:hAnsi="Century Gothic" w:cs="Century Gothic"/>
          <w:b/>
          <w:bCs/>
          <w:color w:val="000000"/>
          <w:u w:val="single"/>
        </w:rPr>
      </w:pPr>
      <w:r w:rsidRPr="007D34AC">
        <w:rPr>
          <w:rFonts w:ascii="Century Gothic" w:hAnsi="Century Gothic" w:cs="Century Gothic"/>
          <w:b/>
          <w:bCs/>
          <w:color w:val="000000"/>
          <w:u w:val="single"/>
        </w:rPr>
        <w:t>Community Resources</w:t>
      </w:r>
    </w:p>
    <w:p w:rsidR="00952FB9" w:rsidRPr="007D34AC" w:rsidRDefault="00952FB9" w:rsidP="00952FB9">
      <w:pPr>
        <w:spacing w:after="0" w:line="240" w:lineRule="auto"/>
        <w:ind w:firstLine="720"/>
        <w:rPr>
          <w:rFonts w:ascii="Century Gothic" w:hAnsi="Century Gothic" w:cs="Century Gothic"/>
          <w:b/>
          <w:bCs/>
          <w:color w:val="000000"/>
          <w:u w:val="single"/>
        </w:rPr>
      </w:pPr>
    </w:p>
    <w:p w:rsidR="0045454F" w:rsidRPr="007D34AC" w:rsidRDefault="0045454F" w:rsidP="00952FB9">
      <w:pPr>
        <w:spacing w:after="0" w:line="240" w:lineRule="auto"/>
        <w:ind w:firstLine="720"/>
        <w:rPr>
          <w:rFonts w:ascii="Century Gothic" w:hAnsi="Century Gothic" w:cs="Century Gothic"/>
          <w:bCs/>
          <w:color w:val="000000"/>
        </w:rPr>
      </w:pPr>
      <w:r w:rsidRPr="007D34AC">
        <w:rPr>
          <w:rFonts w:ascii="Century Gothic" w:hAnsi="Century Gothic" w:cs="Century Gothic"/>
          <w:bCs/>
          <w:color w:val="000000"/>
        </w:rPr>
        <w:t>Southeastern Regional Medical Center:</w:t>
      </w:r>
      <w:r w:rsidRPr="007D34AC">
        <w:rPr>
          <w:rFonts w:ascii="Century Gothic" w:hAnsi="Century Gothic" w:cs="Century Gothic"/>
          <w:bCs/>
          <w:color w:val="000000"/>
        </w:rPr>
        <w:tab/>
      </w:r>
      <w:r w:rsidRPr="007D34AC">
        <w:rPr>
          <w:rFonts w:ascii="Century Gothic" w:hAnsi="Century Gothic" w:cs="Century Gothic"/>
          <w:bCs/>
          <w:color w:val="000000"/>
        </w:rPr>
        <w:tab/>
      </w:r>
      <w:r w:rsidR="00952FB9">
        <w:rPr>
          <w:rFonts w:ascii="Century Gothic" w:hAnsi="Century Gothic" w:cs="Century Gothic"/>
          <w:bCs/>
          <w:color w:val="000000"/>
        </w:rPr>
        <w:tab/>
      </w:r>
      <w:r w:rsidRPr="007D34AC">
        <w:rPr>
          <w:rFonts w:ascii="Century Gothic" w:hAnsi="Century Gothic" w:cs="Century Gothic"/>
          <w:bCs/>
          <w:color w:val="000000"/>
        </w:rPr>
        <w:t xml:space="preserve">910- </w:t>
      </w:r>
      <w:r w:rsidR="0018724C" w:rsidRPr="007D34AC">
        <w:rPr>
          <w:rFonts w:ascii="Century Gothic" w:hAnsi="Century Gothic" w:cs="Century Gothic"/>
          <w:bCs/>
          <w:color w:val="000000"/>
        </w:rPr>
        <w:t>671-5000</w:t>
      </w:r>
    </w:p>
    <w:p w:rsidR="0045454F" w:rsidRPr="007D34AC" w:rsidRDefault="0045454F" w:rsidP="00E1419D">
      <w:pPr>
        <w:spacing w:after="0" w:line="240" w:lineRule="auto"/>
        <w:rPr>
          <w:rFonts w:ascii="Century Gothic" w:hAnsi="Century Gothic" w:cs="Century Gothic"/>
          <w:bCs/>
          <w:color w:val="000000"/>
        </w:rPr>
      </w:pPr>
    </w:p>
    <w:p w:rsidR="00D00144" w:rsidRDefault="00871131" w:rsidP="00E1419D">
      <w:pPr>
        <w:spacing w:after="0" w:line="240" w:lineRule="auto"/>
        <w:rPr>
          <w:rFonts w:ascii="Century Gothic" w:hAnsi="Century Gothic"/>
          <w:shd w:val="clear" w:color="auto" w:fill="FFFFFF"/>
        </w:rPr>
      </w:pPr>
      <w:r>
        <w:rPr>
          <w:rFonts w:ascii="Century Gothic" w:hAnsi="Century Gothic" w:cs="Century Gothic"/>
          <w:bCs/>
          <w:color w:val="000000"/>
        </w:rPr>
        <w:tab/>
        <w:t>Robeson County Health Department:</w:t>
      </w:r>
      <w:r>
        <w:rPr>
          <w:rFonts w:ascii="Century Gothic" w:hAnsi="Century Gothic" w:cs="Century Gothic"/>
          <w:bCs/>
          <w:color w:val="000000"/>
        </w:rPr>
        <w:tab/>
      </w:r>
      <w:r>
        <w:rPr>
          <w:rFonts w:ascii="Century Gothic" w:hAnsi="Century Gothic" w:cs="Century Gothic"/>
          <w:bCs/>
          <w:color w:val="000000"/>
        </w:rPr>
        <w:tab/>
      </w:r>
      <w:r>
        <w:rPr>
          <w:rFonts w:ascii="Century Gothic" w:hAnsi="Century Gothic" w:cs="Century Gothic"/>
          <w:bCs/>
          <w:color w:val="000000"/>
        </w:rPr>
        <w:tab/>
      </w:r>
      <w:r w:rsidRPr="00871131">
        <w:rPr>
          <w:rFonts w:ascii="Century Gothic" w:hAnsi="Century Gothic"/>
          <w:shd w:val="clear" w:color="auto" w:fill="FFFFFF"/>
        </w:rPr>
        <w:t>910-671-3200</w:t>
      </w:r>
    </w:p>
    <w:p w:rsidR="0077445C" w:rsidRDefault="0077445C" w:rsidP="00E1419D">
      <w:pPr>
        <w:spacing w:after="0" w:line="240" w:lineRule="auto"/>
        <w:rPr>
          <w:rFonts w:ascii="Century Gothic" w:hAnsi="Century Gothic"/>
          <w:shd w:val="clear" w:color="auto" w:fill="FFFFFF"/>
        </w:rPr>
      </w:pPr>
    </w:p>
    <w:p w:rsidR="0077445C" w:rsidRDefault="0077445C" w:rsidP="00E1419D">
      <w:pPr>
        <w:spacing w:after="0" w:line="240" w:lineRule="auto"/>
        <w:rPr>
          <w:rFonts w:ascii="Century Gothic" w:hAnsi="Century Gothic"/>
          <w:shd w:val="clear" w:color="auto" w:fill="FFFFFF"/>
        </w:rPr>
      </w:pPr>
      <w:r>
        <w:rPr>
          <w:rFonts w:ascii="Century Gothic" w:hAnsi="Century Gothic"/>
          <w:shd w:val="clear" w:color="auto" w:fill="FFFFFF"/>
        </w:rPr>
        <w:tab/>
        <w:t>Scotland Memorial Hospital:</w:t>
      </w:r>
      <w:r>
        <w:rPr>
          <w:rFonts w:ascii="Century Gothic" w:hAnsi="Century Gothic"/>
          <w:shd w:val="clear" w:color="auto" w:fill="FFFFFF"/>
        </w:rPr>
        <w:tab/>
      </w:r>
      <w:r>
        <w:rPr>
          <w:rFonts w:ascii="Century Gothic" w:hAnsi="Century Gothic"/>
          <w:shd w:val="clear" w:color="auto" w:fill="FFFFFF"/>
        </w:rPr>
        <w:tab/>
      </w:r>
      <w:r>
        <w:rPr>
          <w:rFonts w:ascii="Century Gothic" w:hAnsi="Century Gothic"/>
          <w:shd w:val="clear" w:color="auto" w:fill="FFFFFF"/>
        </w:rPr>
        <w:tab/>
      </w:r>
      <w:r>
        <w:rPr>
          <w:rFonts w:ascii="Century Gothic" w:hAnsi="Century Gothic"/>
          <w:shd w:val="clear" w:color="auto" w:fill="FFFFFF"/>
        </w:rPr>
        <w:tab/>
        <w:t>910-291-7000</w:t>
      </w:r>
    </w:p>
    <w:p w:rsidR="0077445C" w:rsidRDefault="0077445C" w:rsidP="00E1419D">
      <w:pPr>
        <w:spacing w:after="0" w:line="240" w:lineRule="auto"/>
        <w:rPr>
          <w:rFonts w:ascii="Century Gothic" w:hAnsi="Century Gothic"/>
          <w:shd w:val="clear" w:color="auto" w:fill="FFFFFF"/>
        </w:rPr>
      </w:pPr>
    </w:p>
    <w:p w:rsidR="0077445C" w:rsidRDefault="0077445C" w:rsidP="00E1419D">
      <w:pPr>
        <w:spacing w:after="0" w:line="240" w:lineRule="auto"/>
        <w:rPr>
          <w:rFonts w:ascii="Century Gothic" w:hAnsi="Century Gothic"/>
          <w:shd w:val="clear" w:color="auto" w:fill="FFFFFF"/>
        </w:rPr>
      </w:pPr>
      <w:r>
        <w:rPr>
          <w:rFonts w:ascii="Century Gothic" w:hAnsi="Century Gothic"/>
          <w:shd w:val="clear" w:color="auto" w:fill="FFFFFF"/>
        </w:rPr>
        <w:tab/>
        <w:t xml:space="preserve">Cape Fear Valley Emergency </w:t>
      </w:r>
      <w:r w:rsidR="000E43A6">
        <w:rPr>
          <w:rFonts w:ascii="Century Gothic" w:hAnsi="Century Gothic"/>
          <w:shd w:val="clear" w:color="auto" w:fill="FFFFFF"/>
        </w:rPr>
        <w:t>Services</w:t>
      </w:r>
      <w:r w:rsidR="000E43A6">
        <w:rPr>
          <w:rFonts w:ascii="Century Gothic" w:hAnsi="Century Gothic"/>
          <w:shd w:val="clear" w:color="auto" w:fill="FFFFFF"/>
        </w:rPr>
        <w:tab/>
      </w:r>
      <w:r w:rsidR="000E43A6">
        <w:rPr>
          <w:rFonts w:ascii="Century Gothic" w:hAnsi="Century Gothic"/>
          <w:shd w:val="clear" w:color="auto" w:fill="FFFFFF"/>
        </w:rPr>
        <w:tab/>
      </w:r>
      <w:r w:rsidR="000E43A6">
        <w:rPr>
          <w:rFonts w:ascii="Century Gothic" w:hAnsi="Century Gothic"/>
          <w:shd w:val="clear" w:color="auto" w:fill="FFFFFF"/>
        </w:rPr>
        <w:tab/>
        <w:t>910-615-4000</w:t>
      </w:r>
    </w:p>
    <w:p w:rsidR="00871131" w:rsidRDefault="00871131" w:rsidP="00E1419D">
      <w:pPr>
        <w:spacing w:after="0" w:line="240" w:lineRule="auto"/>
        <w:rPr>
          <w:rFonts w:ascii="Century Gothic" w:hAnsi="Century Gothic"/>
          <w:shd w:val="clear" w:color="auto" w:fill="FFFFFF"/>
        </w:rPr>
      </w:pPr>
    </w:p>
    <w:p w:rsidR="00205F0A" w:rsidRDefault="00871131" w:rsidP="00E1419D">
      <w:pPr>
        <w:spacing w:after="0" w:line="240" w:lineRule="auto"/>
        <w:rPr>
          <w:rFonts w:ascii="Century Gothic" w:hAnsi="Century Gothic"/>
          <w:shd w:val="clear" w:color="auto" w:fill="FFFFFF"/>
        </w:rPr>
      </w:pPr>
      <w:r>
        <w:rPr>
          <w:rFonts w:ascii="Century Gothic" w:hAnsi="Century Gothic"/>
          <w:shd w:val="clear" w:color="auto" w:fill="FFFFFF"/>
        </w:rPr>
        <w:tab/>
        <w:t>Legal Aid of North Carolina</w:t>
      </w:r>
      <w:r w:rsidR="00205F0A">
        <w:rPr>
          <w:rFonts w:ascii="Century Gothic" w:hAnsi="Century Gothic"/>
          <w:shd w:val="clear" w:color="auto" w:fill="FFFFFF"/>
        </w:rPr>
        <w:t>:</w:t>
      </w:r>
      <w:r w:rsidR="00205F0A">
        <w:rPr>
          <w:rFonts w:ascii="Century Gothic" w:hAnsi="Century Gothic"/>
          <w:shd w:val="clear" w:color="auto" w:fill="FFFFFF"/>
        </w:rPr>
        <w:tab/>
      </w:r>
      <w:r w:rsidR="00205F0A">
        <w:rPr>
          <w:rFonts w:ascii="Century Gothic" w:hAnsi="Century Gothic"/>
          <w:shd w:val="clear" w:color="auto" w:fill="FFFFFF"/>
        </w:rPr>
        <w:tab/>
      </w:r>
      <w:r w:rsidR="00205F0A">
        <w:rPr>
          <w:rFonts w:ascii="Century Gothic" w:hAnsi="Century Gothic"/>
          <w:shd w:val="clear" w:color="auto" w:fill="FFFFFF"/>
        </w:rPr>
        <w:tab/>
        <w:t xml:space="preserve">         1-866-219-5262</w:t>
      </w:r>
    </w:p>
    <w:p w:rsidR="00205F0A" w:rsidRDefault="00205F0A" w:rsidP="00E1419D">
      <w:pPr>
        <w:spacing w:after="0" w:line="240" w:lineRule="auto"/>
        <w:rPr>
          <w:rFonts w:ascii="Century Gothic" w:hAnsi="Century Gothic"/>
          <w:shd w:val="clear" w:color="auto" w:fill="FFFFFF"/>
        </w:rPr>
      </w:pPr>
      <w:r>
        <w:rPr>
          <w:rFonts w:ascii="Century Gothic" w:hAnsi="Century Gothic"/>
          <w:shd w:val="clear" w:color="auto" w:fill="FFFFFF"/>
        </w:rPr>
        <w:tab/>
      </w:r>
      <w:hyperlink r:id="rId11" w:history="1">
        <w:r w:rsidRPr="00653F03">
          <w:rPr>
            <w:rStyle w:val="Hyperlink"/>
            <w:rFonts w:ascii="Century Gothic" w:hAnsi="Century Gothic"/>
            <w:shd w:val="clear" w:color="auto" w:fill="FFFFFF"/>
          </w:rPr>
          <w:t>http://www.legalaidnc.org/Public/Learn/about/</w:t>
        </w:r>
      </w:hyperlink>
    </w:p>
    <w:p w:rsidR="00205F0A" w:rsidRDefault="000E43A6" w:rsidP="000E43A6">
      <w:pPr>
        <w:spacing w:after="0" w:line="240" w:lineRule="auto"/>
        <w:ind w:left="720"/>
        <w:rPr>
          <w:rFonts w:ascii="Century Gothic" w:hAnsi="Century Gothic"/>
          <w:shd w:val="clear" w:color="auto" w:fill="FFFFFF"/>
        </w:rPr>
      </w:pPr>
      <w:r>
        <w:rPr>
          <w:rFonts w:ascii="Century Gothic" w:hAnsi="Century Gothic"/>
          <w:shd w:val="clear" w:color="auto" w:fill="FFFFFF"/>
        </w:rPr>
        <w:t xml:space="preserve">   </w:t>
      </w:r>
      <w:r w:rsidR="00205F0A">
        <w:rPr>
          <w:rFonts w:ascii="Century Gothic" w:hAnsi="Century Gothic"/>
          <w:shd w:val="clear" w:color="auto" w:fill="FFFFFF"/>
        </w:rPr>
        <w:t>Pembroke Office:</w:t>
      </w:r>
      <w:r w:rsidR="00205F0A">
        <w:rPr>
          <w:rFonts w:ascii="Century Gothic" w:hAnsi="Century Gothic"/>
          <w:shd w:val="clear" w:color="auto" w:fill="FFFFFF"/>
        </w:rPr>
        <w:tab/>
      </w:r>
      <w:r w:rsidR="00205F0A">
        <w:rPr>
          <w:rFonts w:ascii="Century Gothic" w:hAnsi="Century Gothic"/>
          <w:shd w:val="clear" w:color="auto" w:fill="FFFFFF"/>
        </w:rPr>
        <w:tab/>
      </w:r>
      <w:r w:rsidR="00205F0A">
        <w:rPr>
          <w:rFonts w:ascii="Century Gothic" w:hAnsi="Century Gothic"/>
          <w:shd w:val="clear" w:color="auto" w:fill="FFFFFF"/>
        </w:rPr>
        <w:tab/>
      </w:r>
      <w:r w:rsidR="00205F0A">
        <w:rPr>
          <w:rFonts w:ascii="Century Gothic" w:hAnsi="Century Gothic"/>
          <w:shd w:val="clear" w:color="auto" w:fill="FFFFFF"/>
        </w:rPr>
        <w:tab/>
      </w:r>
      <w:r w:rsidR="00205F0A">
        <w:rPr>
          <w:rFonts w:ascii="Century Gothic" w:hAnsi="Century Gothic"/>
          <w:shd w:val="clear" w:color="auto" w:fill="FFFFFF"/>
        </w:rPr>
        <w:tab/>
      </w:r>
      <w:r w:rsidR="00205F0A">
        <w:rPr>
          <w:rFonts w:ascii="Century Gothic" w:hAnsi="Century Gothic"/>
          <w:shd w:val="clear" w:color="auto" w:fill="FFFFFF"/>
        </w:rPr>
        <w:tab/>
        <w:t>910-521-2831</w:t>
      </w:r>
    </w:p>
    <w:p w:rsidR="00205F0A" w:rsidRDefault="000E43A6" w:rsidP="000E43A6">
      <w:pPr>
        <w:spacing w:after="0" w:line="240" w:lineRule="auto"/>
        <w:ind w:firstLine="720"/>
        <w:rPr>
          <w:rFonts w:ascii="Century Gothic" w:hAnsi="Century Gothic"/>
          <w:shd w:val="clear" w:color="auto" w:fill="FFFFFF"/>
        </w:rPr>
      </w:pPr>
      <w:r>
        <w:rPr>
          <w:rFonts w:ascii="Century Gothic" w:hAnsi="Century Gothic"/>
          <w:shd w:val="clear" w:color="auto" w:fill="FFFFFF"/>
        </w:rPr>
        <w:t xml:space="preserve">   </w:t>
      </w:r>
      <w:r w:rsidR="00205F0A">
        <w:rPr>
          <w:rFonts w:ascii="Century Gothic" w:hAnsi="Century Gothic"/>
          <w:shd w:val="clear" w:color="auto" w:fill="FFFFFF"/>
        </w:rPr>
        <w:t xml:space="preserve">Fayetteville </w:t>
      </w:r>
      <w:r>
        <w:rPr>
          <w:rFonts w:ascii="Century Gothic" w:hAnsi="Century Gothic"/>
          <w:shd w:val="clear" w:color="auto" w:fill="FFFFFF"/>
        </w:rPr>
        <w:t>Office:</w:t>
      </w:r>
      <w:r>
        <w:rPr>
          <w:rFonts w:ascii="Century Gothic" w:hAnsi="Century Gothic"/>
          <w:shd w:val="clear" w:color="auto" w:fill="FFFFFF"/>
        </w:rPr>
        <w:tab/>
      </w:r>
      <w:r>
        <w:rPr>
          <w:rFonts w:ascii="Century Gothic" w:hAnsi="Century Gothic"/>
          <w:shd w:val="clear" w:color="auto" w:fill="FFFFFF"/>
        </w:rPr>
        <w:tab/>
      </w:r>
      <w:r>
        <w:rPr>
          <w:rFonts w:ascii="Century Gothic" w:hAnsi="Century Gothic"/>
          <w:shd w:val="clear" w:color="auto" w:fill="FFFFFF"/>
        </w:rPr>
        <w:tab/>
      </w:r>
      <w:r>
        <w:rPr>
          <w:rFonts w:ascii="Century Gothic" w:hAnsi="Century Gothic"/>
          <w:shd w:val="clear" w:color="auto" w:fill="FFFFFF"/>
        </w:rPr>
        <w:tab/>
      </w:r>
      <w:r>
        <w:rPr>
          <w:rFonts w:ascii="Century Gothic" w:hAnsi="Century Gothic"/>
          <w:shd w:val="clear" w:color="auto" w:fill="FFFFFF"/>
        </w:rPr>
        <w:tab/>
      </w:r>
      <w:r w:rsidR="00205F0A">
        <w:rPr>
          <w:rFonts w:ascii="Century Gothic" w:hAnsi="Century Gothic"/>
          <w:shd w:val="clear" w:color="auto" w:fill="FFFFFF"/>
        </w:rPr>
        <w:t>910-483-0400</w:t>
      </w:r>
    </w:p>
    <w:p w:rsidR="00871131" w:rsidRPr="007D34AC" w:rsidRDefault="00205F0A" w:rsidP="00E1419D">
      <w:pPr>
        <w:spacing w:after="0" w:line="240" w:lineRule="auto"/>
        <w:rPr>
          <w:rFonts w:ascii="Century Gothic" w:hAnsi="Century Gothic" w:cs="Century Gothic"/>
          <w:bCs/>
          <w:color w:val="000000"/>
        </w:rPr>
      </w:pPr>
      <w:r>
        <w:rPr>
          <w:rFonts w:ascii="Century Gothic" w:hAnsi="Century Gothic"/>
          <w:shd w:val="clear" w:color="auto" w:fill="FFFFFF"/>
        </w:rPr>
        <w:tab/>
      </w:r>
      <w:r w:rsidR="00871131">
        <w:rPr>
          <w:rFonts w:ascii="Century Gothic" w:hAnsi="Century Gothic"/>
          <w:shd w:val="clear" w:color="auto" w:fill="FFFFFF"/>
        </w:rPr>
        <w:tab/>
      </w:r>
      <w:r w:rsidR="00871131">
        <w:rPr>
          <w:rFonts w:ascii="Century Gothic" w:hAnsi="Century Gothic"/>
          <w:shd w:val="clear" w:color="auto" w:fill="FFFFFF"/>
        </w:rPr>
        <w:tab/>
      </w:r>
      <w:r w:rsidR="00871131">
        <w:rPr>
          <w:rFonts w:ascii="Century Gothic" w:hAnsi="Century Gothic"/>
          <w:shd w:val="clear" w:color="auto" w:fill="FFFFFF"/>
        </w:rPr>
        <w:tab/>
      </w:r>
      <w:r w:rsidR="00871131">
        <w:rPr>
          <w:rFonts w:ascii="Century Gothic" w:hAnsi="Century Gothic"/>
          <w:shd w:val="clear" w:color="auto" w:fill="FFFFFF"/>
        </w:rPr>
        <w:tab/>
      </w:r>
      <w:r w:rsidR="00871131">
        <w:rPr>
          <w:rFonts w:ascii="Century Gothic" w:hAnsi="Century Gothic"/>
          <w:shd w:val="clear" w:color="auto" w:fill="FFFFFF"/>
        </w:rPr>
        <w:tab/>
      </w:r>
    </w:p>
    <w:p w:rsidR="00D00144" w:rsidRPr="007D34AC" w:rsidRDefault="00D00144" w:rsidP="00E1419D">
      <w:pPr>
        <w:spacing w:after="0" w:line="240" w:lineRule="auto"/>
        <w:rPr>
          <w:rFonts w:ascii="Century Gothic" w:hAnsi="Century Gothic" w:cs="Century Gothic"/>
          <w:bCs/>
          <w:color w:val="000000"/>
        </w:rPr>
      </w:pPr>
    </w:p>
    <w:p w:rsidR="002C751B" w:rsidRDefault="0018724C" w:rsidP="002C751B">
      <w:pPr>
        <w:spacing w:after="120" w:line="240" w:lineRule="auto"/>
        <w:ind w:firstLine="720"/>
        <w:rPr>
          <w:rFonts w:ascii="Century Gothic" w:hAnsi="Century Gothic" w:cs="Century Gothic"/>
          <w:b/>
          <w:bCs/>
          <w:color w:val="000000"/>
          <w:u w:val="single"/>
        </w:rPr>
      </w:pPr>
      <w:r w:rsidRPr="007D34AC">
        <w:rPr>
          <w:rFonts w:ascii="Century Gothic" w:hAnsi="Century Gothic" w:cs="Century Gothic"/>
          <w:b/>
          <w:bCs/>
          <w:color w:val="000000"/>
          <w:u w:val="single"/>
        </w:rPr>
        <w:t>Websites</w:t>
      </w:r>
    </w:p>
    <w:p w:rsidR="007D34AC" w:rsidRDefault="00952FB9" w:rsidP="00952FB9">
      <w:pPr>
        <w:spacing w:after="0" w:line="240" w:lineRule="auto"/>
        <w:ind w:firstLine="720"/>
        <w:rPr>
          <w:rFonts w:ascii="Century Gothic" w:hAnsi="Century Gothic" w:cs="Century Gothic"/>
          <w:bCs/>
          <w:color w:val="000000"/>
        </w:rPr>
      </w:pPr>
      <w:r>
        <w:rPr>
          <w:rFonts w:ascii="Century Gothic" w:hAnsi="Century Gothic" w:cs="Century Gothic"/>
          <w:bCs/>
          <w:color w:val="000000"/>
        </w:rPr>
        <w:t xml:space="preserve">Department of Education: </w:t>
      </w:r>
      <w:r w:rsidR="007D34AC" w:rsidRPr="007D34AC">
        <w:rPr>
          <w:rFonts w:ascii="Century Gothic" w:hAnsi="Century Gothic" w:cs="Century Gothic"/>
          <w:bCs/>
          <w:color w:val="000000"/>
        </w:rPr>
        <w:t>Office for Civil Rights (OCR)</w:t>
      </w:r>
    </w:p>
    <w:p w:rsidR="00952FB9" w:rsidRDefault="00C11A18" w:rsidP="00952FB9">
      <w:pPr>
        <w:spacing w:after="0" w:line="240" w:lineRule="auto"/>
        <w:ind w:firstLine="720"/>
        <w:rPr>
          <w:rFonts w:ascii="Century Gothic" w:hAnsi="Century Gothic"/>
        </w:rPr>
      </w:pPr>
      <w:hyperlink r:id="rId12" w:history="1">
        <w:r w:rsidR="00952FB9" w:rsidRPr="00D95C33">
          <w:rPr>
            <w:rStyle w:val="Hyperlink"/>
            <w:rFonts w:ascii="Century Gothic" w:hAnsi="Century Gothic"/>
          </w:rPr>
          <w:t>https://wdcrobcolp01.ed.gov/CFAPPS/OCR/contactus.cfm</w:t>
        </w:r>
      </w:hyperlink>
    </w:p>
    <w:p w:rsidR="00952FB9" w:rsidRPr="007D34AC" w:rsidRDefault="00952FB9" w:rsidP="00952FB9">
      <w:pPr>
        <w:spacing w:after="0" w:line="240" w:lineRule="auto"/>
        <w:rPr>
          <w:rFonts w:ascii="Century Gothic" w:hAnsi="Century Gothic"/>
        </w:rPr>
      </w:pPr>
    </w:p>
    <w:p w:rsidR="00952FB9" w:rsidRDefault="00952FB9" w:rsidP="00952FB9">
      <w:pPr>
        <w:autoSpaceDE w:val="0"/>
        <w:autoSpaceDN w:val="0"/>
        <w:adjustRightInd w:val="0"/>
        <w:spacing w:after="0" w:line="240" w:lineRule="auto"/>
        <w:ind w:firstLine="720"/>
        <w:rPr>
          <w:rFonts w:ascii="Century Gothic" w:hAnsi="Century Gothic" w:cs="Times New Roman"/>
          <w:bCs/>
          <w:color w:val="000000"/>
        </w:rPr>
      </w:pPr>
    </w:p>
    <w:p w:rsidR="0018724C" w:rsidRDefault="0018724C" w:rsidP="0018724C">
      <w:pPr>
        <w:autoSpaceDE w:val="0"/>
        <w:autoSpaceDN w:val="0"/>
        <w:adjustRightInd w:val="0"/>
        <w:spacing w:after="0" w:line="240" w:lineRule="auto"/>
        <w:rPr>
          <w:rFonts w:ascii="Century Gothic" w:hAnsi="Century Gothic" w:cs="Times New Roman"/>
          <w:color w:val="000000"/>
        </w:rPr>
      </w:pPr>
    </w:p>
    <w:p w:rsidR="00205F0A" w:rsidRDefault="00205F0A" w:rsidP="0018724C">
      <w:pPr>
        <w:autoSpaceDE w:val="0"/>
        <w:autoSpaceDN w:val="0"/>
        <w:adjustRightInd w:val="0"/>
        <w:spacing w:after="0" w:line="240" w:lineRule="auto"/>
        <w:rPr>
          <w:rFonts w:ascii="Century Gothic" w:hAnsi="Century Gothic" w:cs="Times New Roman"/>
          <w:color w:val="000000"/>
        </w:rPr>
      </w:pPr>
    </w:p>
    <w:p w:rsidR="00205F0A" w:rsidRDefault="00205F0A" w:rsidP="0018724C">
      <w:pPr>
        <w:autoSpaceDE w:val="0"/>
        <w:autoSpaceDN w:val="0"/>
        <w:adjustRightInd w:val="0"/>
        <w:spacing w:after="0" w:line="240" w:lineRule="auto"/>
        <w:rPr>
          <w:rFonts w:ascii="Century Gothic" w:hAnsi="Century Gothic" w:cs="Times New Roman"/>
          <w:color w:val="000000"/>
        </w:rPr>
      </w:pPr>
    </w:p>
    <w:p w:rsidR="00205F0A" w:rsidRDefault="00205F0A" w:rsidP="0018724C">
      <w:pPr>
        <w:autoSpaceDE w:val="0"/>
        <w:autoSpaceDN w:val="0"/>
        <w:adjustRightInd w:val="0"/>
        <w:spacing w:after="0" w:line="240" w:lineRule="auto"/>
        <w:rPr>
          <w:rFonts w:ascii="Century Gothic" w:hAnsi="Century Gothic" w:cs="Times New Roman"/>
          <w:color w:val="000000"/>
        </w:rPr>
      </w:pPr>
    </w:p>
    <w:p w:rsidR="00205F0A" w:rsidRDefault="00205F0A" w:rsidP="0018724C">
      <w:pPr>
        <w:autoSpaceDE w:val="0"/>
        <w:autoSpaceDN w:val="0"/>
        <w:adjustRightInd w:val="0"/>
        <w:spacing w:after="0" w:line="240" w:lineRule="auto"/>
        <w:rPr>
          <w:rFonts w:ascii="Century Gothic" w:hAnsi="Century Gothic" w:cs="Times New Roman"/>
          <w:color w:val="000000"/>
        </w:rPr>
      </w:pPr>
    </w:p>
    <w:p w:rsidR="00205F0A" w:rsidRDefault="00205F0A" w:rsidP="0018724C">
      <w:pPr>
        <w:autoSpaceDE w:val="0"/>
        <w:autoSpaceDN w:val="0"/>
        <w:adjustRightInd w:val="0"/>
        <w:spacing w:after="0" w:line="240" w:lineRule="auto"/>
        <w:rPr>
          <w:rFonts w:ascii="Century Gothic" w:hAnsi="Century Gothic" w:cs="Times New Roman"/>
          <w:color w:val="000000"/>
        </w:rPr>
      </w:pPr>
    </w:p>
    <w:p w:rsidR="00205F0A" w:rsidRPr="007D34AC" w:rsidRDefault="00205F0A" w:rsidP="0018724C">
      <w:pPr>
        <w:autoSpaceDE w:val="0"/>
        <w:autoSpaceDN w:val="0"/>
        <w:adjustRightInd w:val="0"/>
        <w:spacing w:after="0" w:line="240" w:lineRule="auto"/>
        <w:rPr>
          <w:rFonts w:ascii="Century Gothic" w:hAnsi="Century Gothic" w:cs="Times New Roman"/>
          <w:color w:val="000000"/>
        </w:rPr>
      </w:pPr>
    </w:p>
    <w:p w:rsidR="00205F0A" w:rsidRDefault="00205F0A" w:rsidP="00B20EB4">
      <w:pPr>
        <w:spacing w:after="0" w:line="240" w:lineRule="auto"/>
        <w:ind w:firstLine="720"/>
        <w:rPr>
          <w:rStyle w:val="Hyperlink"/>
          <w:rFonts w:ascii="Century Gothic" w:hAnsi="Century Gothic" w:cs="Times New Roman"/>
          <w:color w:val="auto"/>
          <w:sz w:val="16"/>
          <w:szCs w:val="16"/>
          <w:u w:val="none"/>
        </w:rPr>
      </w:pPr>
      <w:r>
        <w:rPr>
          <w:rStyle w:val="Hyperlink"/>
          <w:rFonts w:ascii="Century Gothic" w:hAnsi="Century Gothic" w:cs="Times New Roman"/>
          <w:color w:val="auto"/>
          <w:sz w:val="16"/>
          <w:szCs w:val="16"/>
          <w:u w:val="none"/>
        </w:rPr>
        <w:tab/>
      </w:r>
      <w:r>
        <w:rPr>
          <w:rStyle w:val="Hyperlink"/>
          <w:rFonts w:ascii="Century Gothic" w:hAnsi="Century Gothic" w:cs="Times New Roman"/>
          <w:color w:val="auto"/>
          <w:sz w:val="16"/>
          <w:szCs w:val="16"/>
          <w:u w:val="none"/>
        </w:rPr>
        <w:tab/>
      </w:r>
      <w:r>
        <w:rPr>
          <w:rStyle w:val="Hyperlink"/>
          <w:rFonts w:ascii="Century Gothic" w:hAnsi="Century Gothic" w:cs="Times New Roman"/>
          <w:color w:val="auto"/>
          <w:sz w:val="16"/>
          <w:szCs w:val="16"/>
          <w:u w:val="none"/>
        </w:rPr>
        <w:tab/>
      </w:r>
    </w:p>
    <w:p w:rsidR="000E43A6" w:rsidRDefault="00B13E21" w:rsidP="000E43A6">
      <w:pPr>
        <w:spacing w:after="0" w:line="240" w:lineRule="auto"/>
        <w:ind w:left="8640" w:firstLine="720"/>
        <w:rPr>
          <w:rFonts w:ascii="Century Gothic" w:hAnsi="Century Gothic" w:cs="Times New Roman"/>
          <w:sz w:val="16"/>
          <w:szCs w:val="16"/>
        </w:rPr>
      </w:pPr>
      <w:r w:rsidRPr="004A6B4B">
        <w:rPr>
          <w:rStyle w:val="Hyperlink"/>
          <w:rFonts w:ascii="Century Gothic" w:hAnsi="Century Gothic" w:cs="Times New Roman"/>
          <w:color w:val="auto"/>
          <w:sz w:val="16"/>
          <w:szCs w:val="16"/>
          <w:u w:val="none"/>
        </w:rPr>
        <w:t>2</w:t>
      </w:r>
    </w:p>
    <w:p w:rsidR="008A7464" w:rsidRPr="00B20EB4" w:rsidRDefault="003362E9" w:rsidP="00205F0A">
      <w:pPr>
        <w:spacing w:after="0" w:line="240" w:lineRule="auto"/>
        <w:jc w:val="center"/>
        <w:rPr>
          <w:rFonts w:ascii="Century Gothic" w:hAnsi="Century Gothic" w:cs="Times New Roman"/>
          <w:sz w:val="16"/>
          <w:szCs w:val="16"/>
        </w:rPr>
      </w:pPr>
      <w:r>
        <w:rPr>
          <w:rFonts w:ascii="Century Gothic" w:hAnsi="Century Gothic" w:cs="Century Gothic"/>
          <w:b/>
          <w:bCs/>
          <w:color w:val="000000"/>
          <w:sz w:val="44"/>
          <w:szCs w:val="44"/>
        </w:rPr>
        <w:lastRenderedPageBreak/>
        <w:t>Common Feelings of Being Accused</w:t>
      </w:r>
      <w:r w:rsidR="008A7464" w:rsidRPr="009F7F2B">
        <w:rPr>
          <w:rFonts w:ascii="Century Gothic" w:hAnsi="Century Gothic" w:cs="Century Gothic"/>
          <w:b/>
          <w:bCs/>
          <w:color w:val="000000"/>
          <w:sz w:val="44"/>
          <w:szCs w:val="44"/>
        </w:rPr>
        <w:t xml:space="preserve"> of Sexual Assault</w:t>
      </w:r>
    </w:p>
    <w:p w:rsidR="00B20EB4" w:rsidRDefault="00B20EB4" w:rsidP="008A7464">
      <w:pPr>
        <w:autoSpaceDE w:val="0"/>
        <w:autoSpaceDN w:val="0"/>
        <w:adjustRightInd w:val="0"/>
        <w:spacing w:after="0" w:line="240" w:lineRule="auto"/>
        <w:rPr>
          <w:rFonts w:ascii="Century Gothic" w:hAnsi="Century Gothic" w:cs="Century Gothic"/>
          <w:color w:val="000000"/>
        </w:rPr>
      </w:pPr>
    </w:p>
    <w:p w:rsidR="00B20EB4" w:rsidRDefault="00B20EB4" w:rsidP="008A7464">
      <w:pPr>
        <w:autoSpaceDE w:val="0"/>
        <w:autoSpaceDN w:val="0"/>
        <w:adjustRightInd w:val="0"/>
        <w:spacing w:after="0" w:line="240" w:lineRule="auto"/>
        <w:rPr>
          <w:rFonts w:ascii="Century Gothic" w:hAnsi="Century Gothic" w:cs="Century Gothic"/>
          <w:color w:val="000000"/>
        </w:rPr>
      </w:pPr>
    </w:p>
    <w:p w:rsidR="008A7464" w:rsidRPr="001742BB" w:rsidRDefault="008A7464" w:rsidP="008A7464">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color w:val="000000"/>
          <w:sz w:val="20"/>
          <w:szCs w:val="20"/>
        </w:rPr>
        <w:t>Emotional resp</w:t>
      </w:r>
      <w:r w:rsidR="008F2A3A" w:rsidRPr="001742BB">
        <w:rPr>
          <w:rFonts w:ascii="Century Gothic" w:hAnsi="Century Gothic" w:cs="Century Gothic"/>
          <w:color w:val="000000"/>
          <w:sz w:val="20"/>
          <w:szCs w:val="20"/>
        </w:rPr>
        <w:t>onses of those</w:t>
      </w:r>
      <w:r w:rsidR="003362E9" w:rsidRPr="001742BB">
        <w:rPr>
          <w:rFonts w:ascii="Century Gothic" w:hAnsi="Century Gothic" w:cs="Century Gothic"/>
          <w:color w:val="000000"/>
          <w:sz w:val="20"/>
          <w:szCs w:val="20"/>
        </w:rPr>
        <w:t xml:space="preserve"> accused</w:t>
      </w:r>
      <w:r w:rsidRPr="001742BB">
        <w:rPr>
          <w:rFonts w:ascii="Century Gothic" w:hAnsi="Century Gothic" w:cs="Century Gothic"/>
          <w:color w:val="000000"/>
          <w:sz w:val="20"/>
          <w:szCs w:val="20"/>
        </w:rPr>
        <w:t xml:space="preserve"> will vary from individual to individual. </w:t>
      </w:r>
      <w:r w:rsidR="003362E9" w:rsidRPr="001742BB">
        <w:rPr>
          <w:rFonts w:ascii="Century Gothic" w:hAnsi="Century Gothic" w:cs="Century Gothic"/>
          <w:color w:val="000000"/>
          <w:sz w:val="20"/>
          <w:szCs w:val="20"/>
        </w:rPr>
        <w:t>Being accused of sexual assault can be</w:t>
      </w:r>
      <w:r w:rsidRPr="001742BB">
        <w:rPr>
          <w:rFonts w:ascii="Century Gothic" w:hAnsi="Century Gothic" w:cs="Century Gothic"/>
          <w:color w:val="000000"/>
          <w:sz w:val="20"/>
          <w:szCs w:val="20"/>
        </w:rPr>
        <w:t xml:space="preserve"> traumatic and life-changing. It's important to remember that your responses are not crazy; they are</w:t>
      </w:r>
      <w:r w:rsidR="006E524F">
        <w:rPr>
          <w:rFonts w:ascii="Century Gothic" w:hAnsi="Century Gothic" w:cs="Century Gothic"/>
          <w:color w:val="000000"/>
          <w:sz w:val="20"/>
          <w:szCs w:val="20"/>
        </w:rPr>
        <w:t xml:space="preserve"> normal reactions to a difficult</w:t>
      </w:r>
      <w:r w:rsidRPr="001742BB">
        <w:rPr>
          <w:rFonts w:ascii="Century Gothic" w:hAnsi="Century Gothic" w:cs="Century Gothic"/>
          <w:color w:val="000000"/>
          <w:sz w:val="20"/>
          <w:szCs w:val="20"/>
        </w:rPr>
        <w:t xml:space="preserve"> situation –</w:t>
      </w:r>
      <w:r w:rsidR="003362E9" w:rsidRPr="001742BB">
        <w:rPr>
          <w:rFonts w:ascii="Century Gothic" w:hAnsi="Century Gothic" w:cs="Century Gothic"/>
          <w:color w:val="000000"/>
          <w:sz w:val="20"/>
          <w:szCs w:val="20"/>
        </w:rPr>
        <w:t>being accused of</w:t>
      </w:r>
      <w:r w:rsidRPr="001742BB">
        <w:rPr>
          <w:rFonts w:ascii="Century Gothic" w:hAnsi="Century Gothic" w:cs="Century Gothic"/>
          <w:color w:val="000000"/>
          <w:sz w:val="20"/>
          <w:szCs w:val="20"/>
        </w:rPr>
        <w:t xml:space="preserve"> sexual assault. Below are some common feel</w:t>
      </w:r>
      <w:r w:rsidR="003362E9" w:rsidRPr="001742BB">
        <w:rPr>
          <w:rFonts w:ascii="Century Gothic" w:hAnsi="Century Gothic" w:cs="Century Gothic"/>
          <w:color w:val="000000"/>
          <w:sz w:val="20"/>
          <w:szCs w:val="20"/>
        </w:rPr>
        <w:t>ings an individual may experience</w:t>
      </w:r>
      <w:r w:rsidRPr="001742BB">
        <w:rPr>
          <w:rFonts w:ascii="Century Gothic" w:hAnsi="Century Gothic" w:cs="Century Gothic"/>
          <w:color w:val="000000"/>
          <w:sz w:val="20"/>
          <w:szCs w:val="20"/>
        </w:rPr>
        <w:t>.</w:t>
      </w:r>
    </w:p>
    <w:p w:rsidR="008A7464" w:rsidRPr="009F7F2B" w:rsidRDefault="008A7464" w:rsidP="008A7464">
      <w:pPr>
        <w:autoSpaceDE w:val="0"/>
        <w:autoSpaceDN w:val="0"/>
        <w:adjustRightInd w:val="0"/>
        <w:spacing w:after="0" w:line="240" w:lineRule="auto"/>
        <w:rPr>
          <w:rFonts w:ascii="Century Gothic" w:hAnsi="Century Gothic" w:cs="Century Gothic"/>
          <w:color w:val="000000"/>
        </w:rPr>
      </w:pPr>
      <w:r w:rsidRPr="009F7F2B">
        <w:rPr>
          <w:rFonts w:ascii="Century Gothic" w:hAnsi="Century Gothic" w:cs="Century Gothic"/>
          <w:color w:val="000000"/>
        </w:rPr>
        <w:t xml:space="preserve"> </w:t>
      </w:r>
    </w:p>
    <w:p w:rsidR="008A7464" w:rsidRPr="001742BB" w:rsidRDefault="008A7464" w:rsidP="008A7464">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b/>
          <w:bCs/>
          <w:color w:val="000000"/>
          <w:sz w:val="20"/>
          <w:szCs w:val="20"/>
        </w:rPr>
        <w:t xml:space="preserve">SHOCK AND NUMBNESS </w:t>
      </w:r>
    </w:p>
    <w:p w:rsidR="008A7464" w:rsidRPr="001742BB" w:rsidRDefault="00EF15E4" w:rsidP="008A7464">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color w:val="000000"/>
          <w:sz w:val="20"/>
          <w:szCs w:val="20"/>
        </w:rPr>
        <w:t>An accused individual</w:t>
      </w:r>
      <w:r w:rsidR="008A7464" w:rsidRPr="001742BB">
        <w:rPr>
          <w:rFonts w:ascii="Century Gothic" w:hAnsi="Century Gothic" w:cs="Century Gothic"/>
          <w:color w:val="000000"/>
          <w:sz w:val="20"/>
          <w:szCs w:val="20"/>
        </w:rPr>
        <w:t xml:space="preserve"> may experience feelings of disbelief or denia</w:t>
      </w:r>
      <w:r w:rsidRPr="001742BB">
        <w:rPr>
          <w:rFonts w:ascii="Century Gothic" w:hAnsi="Century Gothic" w:cs="Century Gothic"/>
          <w:color w:val="000000"/>
          <w:sz w:val="20"/>
          <w:szCs w:val="20"/>
        </w:rPr>
        <w:t>l about what happened. He</w:t>
      </w:r>
      <w:r w:rsidR="008A7464" w:rsidRPr="001742BB">
        <w:rPr>
          <w:rFonts w:ascii="Century Gothic" w:hAnsi="Century Gothic" w:cs="Century Gothic"/>
          <w:color w:val="000000"/>
          <w:sz w:val="20"/>
          <w:szCs w:val="20"/>
        </w:rPr>
        <w:t xml:space="preserve"> may feel emotionally detached or drain</w:t>
      </w:r>
      <w:r w:rsidRPr="001742BB">
        <w:rPr>
          <w:rFonts w:ascii="Century Gothic" w:hAnsi="Century Gothic" w:cs="Century Gothic"/>
          <w:color w:val="000000"/>
          <w:sz w:val="20"/>
          <w:szCs w:val="20"/>
        </w:rPr>
        <w:t>ed.</w:t>
      </w:r>
      <w:r w:rsidR="008A7464" w:rsidRPr="001742BB">
        <w:rPr>
          <w:rFonts w:ascii="Century Gothic" w:hAnsi="Century Gothic" w:cs="Century Gothic"/>
          <w:color w:val="000000"/>
          <w:sz w:val="20"/>
          <w:szCs w:val="20"/>
        </w:rPr>
        <w:t xml:space="preserve"> Other reactions to the emotional shock ma</w:t>
      </w:r>
      <w:r w:rsidR="008F2A3A" w:rsidRPr="001742BB">
        <w:rPr>
          <w:rFonts w:ascii="Century Gothic" w:hAnsi="Century Gothic" w:cs="Century Gothic"/>
          <w:color w:val="000000"/>
          <w:sz w:val="20"/>
          <w:szCs w:val="20"/>
        </w:rPr>
        <w:t>y include: crying, anger</w:t>
      </w:r>
      <w:r w:rsidR="008A7464" w:rsidRPr="001742BB">
        <w:rPr>
          <w:rFonts w:ascii="Century Gothic" w:hAnsi="Century Gothic" w:cs="Century Gothic"/>
          <w:color w:val="000000"/>
          <w:sz w:val="20"/>
          <w:szCs w:val="20"/>
        </w:rPr>
        <w:t>, laughing nervously, withdrawing, or claiming to feel</w:t>
      </w:r>
      <w:r w:rsidRPr="001742BB">
        <w:rPr>
          <w:rFonts w:ascii="Century Gothic" w:hAnsi="Century Gothic" w:cs="Century Gothic"/>
          <w:color w:val="000000"/>
          <w:sz w:val="20"/>
          <w:szCs w:val="20"/>
        </w:rPr>
        <w:t xml:space="preserve"> nothing or be “fine.” An individual</w:t>
      </w:r>
      <w:r w:rsidR="008A7464" w:rsidRPr="001742BB">
        <w:rPr>
          <w:rFonts w:ascii="Century Gothic" w:hAnsi="Century Gothic" w:cs="Century Gothic"/>
          <w:color w:val="000000"/>
          <w:sz w:val="20"/>
          <w:szCs w:val="20"/>
        </w:rPr>
        <w:t xml:space="preserve"> often may feel overwhelmed to the point of not knowing how to feel or what to do.</w:t>
      </w:r>
    </w:p>
    <w:p w:rsidR="008A7464" w:rsidRPr="001742BB" w:rsidRDefault="008A7464" w:rsidP="008A7464">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color w:val="000000"/>
          <w:sz w:val="20"/>
          <w:szCs w:val="20"/>
        </w:rPr>
        <w:t xml:space="preserve"> </w:t>
      </w:r>
    </w:p>
    <w:p w:rsidR="008A7464" w:rsidRPr="001742BB" w:rsidRDefault="008A7464" w:rsidP="008A7464">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b/>
          <w:bCs/>
          <w:color w:val="000000"/>
          <w:sz w:val="20"/>
          <w:szCs w:val="20"/>
        </w:rPr>
        <w:t xml:space="preserve">DISRUPTION OF DAILY LIFE </w:t>
      </w:r>
    </w:p>
    <w:p w:rsidR="008A7464" w:rsidRPr="001742BB" w:rsidRDefault="0000213E" w:rsidP="008A7464">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color w:val="000000"/>
          <w:sz w:val="20"/>
          <w:szCs w:val="20"/>
        </w:rPr>
        <w:t>An individual</w:t>
      </w:r>
      <w:r w:rsidR="008A7464" w:rsidRPr="001742BB">
        <w:rPr>
          <w:rFonts w:ascii="Century Gothic" w:hAnsi="Century Gothic" w:cs="Century Gothic"/>
          <w:color w:val="000000"/>
          <w:sz w:val="20"/>
          <w:szCs w:val="20"/>
        </w:rPr>
        <w:t xml:space="preserve"> may feel preoccupied with thoughts about the incident. I</w:t>
      </w:r>
      <w:r w:rsidRPr="001742BB">
        <w:rPr>
          <w:rFonts w:ascii="Century Gothic" w:hAnsi="Century Gothic" w:cs="Century Gothic"/>
          <w:color w:val="000000"/>
          <w:sz w:val="20"/>
          <w:szCs w:val="20"/>
        </w:rPr>
        <w:t>t may be difficult</w:t>
      </w:r>
      <w:r w:rsidR="008A7464" w:rsidRPr="001742BB">
        <w:rPr>
          <w:rFonts w:ascii="Century Gothic" w:hAnsi="Century Gothic" w:cs="Century Gothic"/>
          <w:color w:val="000000"/>
          <w:sz w:val="20"/>
          <w:szCs w:val="20"/>
        </w:rPr>
        <w:t xml:space="preserve"> to concentrate, attend class, or focus on school work.</w:t>
      </w:r>
      <w:r w:rsidRPr="001742BB">
        <w:rPr>
          <w:rFonts w:ascii="Century Gothic" w:hAnsi="Century Gothic" w:cs="Century Gothic"/>
          <w:color w:val="000000"/>
          <w:sz w:val="20"/>
          <w:szCs w:val="20"/>
        </w:rPr>
        <w:t xml:space="preserve"> An individual </w:t>
      </w:r>
      <w:r w:rsidR="008F2A3A" w:rsidRPr="001742BB">
        <w:rPr>
          <w:rFonts w:ascii="Century Gothic" w:hAnsi="Century Gothic" w:cs="Century Gothic"/>
          <w:color w:val="000000"/>
          <w:sz w:val="20"/>
          <w:szCs w:val="20"/>
        </w:rPr>
        <w:t xml:space="preserve">may have </w:t>
      </w:r>
      <w:r w:rsidR="008A7464" w:rsidRPr="001742BB">
        <w:rPr>
          <w:rFonts w:ascii="Century Gothic" w:hAnsi="Century Gothic" w:cs="Century Gothic"/>
          <w:color w:val="000000"/>
          <w:sz w:val="20"/>
          <w:szCs w:val="20"/>
        </w:rPr>
        <w:t>trouble sleeping, appetite changes, general anxiety, or depression</w:t>
      </w:r>
      <w:r w:rsidRPr="001742BB">
        <w:rPr>
          <w:rFonts w:ascii="Century Gothic" w:hAnsi="Century Gothic" w:cs="Century Gothic"/>
          <w:color w:val="000000"/>
          <w:sz w:val="20"/>
          <w:szCs w:val="20"/>
        </w:rPr>
        <w:t>.</w:t>
      </w:r>
    </w:p>
    <w:p w:rsidR="000672F8" w:rsidRPr="001742BB" w:rsidRDefault="000672F8" w:rsidP="008A7464">
      <w:pPr>
        <w:autoSpaceDE w:val="0"/>
        <w:autoSpaceDN w:val="0"/>
        <w:adjustRightInd w:val="0"/>
        <w:spacing w:after="0" w:line="240" w:lineRule="auto"/>
        <w:rPr>
          <w:rFonts w:ascii="Century Gothic" w:hAnsi="Century Gothic" w:cs="Century Gothic"/>
          <w:b/>
          <w:bCs/>
          <w:color w:val="000000"/>
          <w:sz w:val="20"/>
          <w:szCs w:val="20"/>
        </w:rPr>
      </w:pPr>
    </w:p>
    <w:p w:rsidR="008A7464" w:rsidRPr="001742BB" w:rsidRDefault="008A7464" w:rsidP="008A7464">
      <w:pPr>
        <w:autoSpaceDE w:val="0"/>
        <w:autoSpaceDN w:val="0"/>
        <w:adjustRightInd w:val="0"/>
        <w:spacing w:after="0" w:line="240" w:lineRule="auto"/>
        <w:rPr>
          <w:rFonts w:ascii="Century Gothic" w:hAnsi="Century Gothic" w:cs="Century Gothic"/>
          <w:bCs/>
          <w:color w:val="000000"/>
          <w:sz w:val="20"/>
          <w:szCs w:val="20"/>
        </w:rPr>
      </w:pPr>
      <w:r w:rsidRPr="001742BB">
        <w:rPr>
          <w:rFonts w:ascii="Century Gothic" w:hAnsi="Century Gothic" w:cs="Century Gothic"/>
          <w:b/>
          <w:bCs/>
          <w:color w:val="000000"/>
          <w:sz w:val="20"/>
          <w:szCs w:val="20"/>
        </w:rPr>
        <w:t xml:space="preserve">LOSS OF CONTROL </w:t>
      </w:r>
    </w:p>
    <w:p w:rsidR="00B13E21" w:rsidRPr="001742BB" w:rsidRDefault="00171CD6" w:rsidP="008A7464">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color w:val="000000"/>
          <w:sz w:val="20"/>
          <w:szCs w:val="20"/>
        </w:rPr>
        <w:t>An individual accused of sexual assault</w:t>
      </w:r>
      <w:r w:rsidR="002D6BFC" w:rsidRPr="001742BB">
        <w:rPr>
          <w:rFonts w:ascii="Century Gothic" w:hAnsi="Century Gothic" w:cs="Century Gothic"/>
          <w:color w:val="000000"/>
          <w:sz w:val="20"/>
          <w:szCs w:val="20"/>
        </w:rPr>
        <w:t xml:space="preserve"> may feel overwhelmed. An individual</w:t>
      </w:r>
      <w:r w:rsidR="008A7464" w:rsidRPr="001742BB">
        <w:rPr>
          <w:rFonts w:ascii="Century Gothic" w:hAnsi="Century Gothic" w:cs="Century Gothic"/>
          <w:color w:val="000000"/>
          <w:sz w:val="20"/>
          <w:szCs w:val="20"/>
        </w:rPr>
        <w:t xml:space="preserve"> may also feel anxious, scared, or nervous and often have a difficult time conc</w:t>
      </w:r>
      <w:r w:rsidR="002D6BFC" w:rsidRPr="001742BB">
        <w:rPr>
          <w:rFonts w:ascii="Century Gothic" w:hAnsi="Century Gothic" w:cs="Century Gothic"/>
          <w:color w:val="000000"/>
          <w:sz w:val="20"/>
          <w:szCs w:val="20"/>
        </w:rPr>
        <w:t>entrating.</w:t>
      </w:r>
    </w:p>
    <w:p w:rsidR="008A7464" w:rsidRPr="001742BB" w:rsidRDefault="008A7464" w:rsidP="008A7464">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color w:val="000000"/>
          <w:sz w:val="20"/>
          <w:szCs w:val="20"/>
        </w:rPr>
        <w:t>Decisions that were made routinely before n</w:t>
      </w:r>
      <w:r w:rsidR="00BC4AC3" w:rsidRPr="001742BB">
        <w:rPr>
          <w:rFonts w:ascii="Century Gothic" w:hAnsi="Century Gothic" w:cs="Century Gothic"/>
          <w:color w:val="000000"/>
          <w:sz w:val="20"/>
          <w:szCs w:val="20"/>
        </w:rPr>
        <w:t xml:space="preserve">ow may feel monumental. </w:t>
      </w:r>
    </w:p>
    <w:p w:rsidR="008A7464" w:rsidRPr="001742BB" w:rsidRDefault="008A7464" w:rsidP="008A7464">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color w:val="000000"/>
          <w:sz w:val="20"/>
          <w:szCs w:val="20"/>
        </w:rPr>
        <w:t xml:space="preserve"> </w:t>
      </w:r>
    </w:p>
    <w:p w:rsidR="008A7464" w:rsidRPr="001742BB" w:rsidRDefault="008A7464" w:rsidP="008A7464">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b/>
          <w:bCs/>
          <w:color w:val="000000"/>
          <w:sz w:val="20"/>
          <w:szCs w:val="20"/>
        </w:rPr>
        <w:t xml:space="preserve">FEAR </w:t>
      </w:r>
    </w:p>
    <w:p w:rsidR="00A81C20" w:rsidRPr="001742BB" w:rsidRDefault="00BC4AC3" w:rsidP="00A81C20">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color w:val="000000"/>
          <w:sz w:val="20"/>
          <w:szCs w:val="20"/>
        </w:rPr>
        <w:t>It is common for an individual accused of sexual assault to fear what may happen and how his life may change</w:t>
      </w:r>
      <w:r w:rsidR="00E83AE1" w:rsidRPr="001742BB">
        <w:rPr>
          <w:rFonts w:ascii="Century Gothic" w:hAnsi="Century Gothic" w:cs="Century Gothic"/>
          <w:color w:val="000000"/>
          <w:sz w:val="20"/>
          <w:szCs w:val="20"/>
        </w:rPr>
        <w:t>. He may be afraid of what other peers</w:t>
      </w:r>
      <w:r w:rsidR="00750FDF">
        <w:rPr>
          <w:rFonts w:ascii="Century Gothic" w:hAnsi="Century Gothic" w:cs="Century Gothic"/>
          <w:color w:val="000000"/>
          <w:sz w:val="20"/>
          <w:szCs w:val="20"/>
        </w:rPr>
        <w:t xml:space="preserve"> or family</w:t>
      </w:r>
      <w:r w:rsidR="00E83AE1" w:rsidRPr="001742BB">
        <w:rPr>
          <w:rFonts w:ascii="Century Gothic" w:hAnsi="Century Gothic" w:cs="Century Gothic"/>
          <w:color w:val="000000"/>
          <w:sz w:val="20"/>
          <w:szCs w:val="20"/>
        </w:rPr>
        <w:t xml:space="preserve"> may say about him or if there might be retaliation towards him. He may find himself</w:t>
      </w:r>
      <w:r w:rsidR="008A7464" w:rsidRPr="001742BB">
        <w:rPr>
          <w:rFonts w:ascii="Century Gothic" w:hAnsi="Century Gothic" w:cs="Century Gothic"/>
          <w:color w:val="000000"/>
          <w:sz w:val="20"/>
          <w:szCs w:val="20"/>
        </w:rPr>
        <w:t xml:space="preserve"> n</w:t>
      </w:r>
      <w:r w:rsidR="00E83AE1" w:rsidRPr="001742BB">
        <w:rPr>
          <w:rFonts w:ascii="Century Gothic" w:hAnsi="Century Gothic" w:cs="Century Gothic"/>
          <w:color w:val="000000"/>
          <w:sz w:val="20"/>
          <w:szCs w:val="20"/>
        </w:rPr>
        <w:t>ot knowing who to trust.</w:t>
      </w:r>
    </w:p>
    <w:p w:rsidR="00A81C20" w:rsidRPr="001742BB" w:rsidRDefault="00A81C20" w:rsidP="00A81C20">
      <w:pPr>
        <w:autoSpaceDE w:val="0"/>
        <w:autoSpaceDN w:val="0"/>
        <w:adjustRightInd w:val="0"/>
        <w:spacing w:after="0" w:line="240" w:lineRule="auto"/>
        <w:rPr>
          <w:rFonts w:ascii="Century Gothic" w:hAnsi="Century Gothic" w:cs="Century Gothic"/>
          <w:color w:val="000000"/>
          <w:sz w:val="20"/>
          <w:szCs w:val="20"/>
        </w:rPr>
      </w:pPr>
    </w:p>
    <w:p w:rsidR="008A7464" w:rsidRPr="001742BB" w:rsidRDefault="008A7464" w:rsidP="00A81C20">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b/>
          <w:bCs/>
          <w:color w:val="000000"/>
          <w:sz w:val="20"/>
          <w:szCs w:val="20"/>
        </w:rPr>
        <w:t xml:space="preserve">ANGER </w:t>
      </w:r>
    </w:p>
    <w:p w:rsidR="008A7464" w:rsidRPr="001742BB" w:rsidRDefault="004266C0" w:rsidP="008A7464">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color w:val="000000"/>
          <w:sz w:val="20"/>
          <w:szCs w:val="20"/>
        </w:rPr>
        <w:t>An individual</w:t>
      </w:r>
      <w:r w:rsidR="008A7464" w:rsidRPr="001742BB">
        <w:rPr>
          <w:rFonts w:ascii="Century Gothic" w:hAnsi="Century Gothic" w:cs="Century Gothic"/>
          <w:color w:val="000000"/>
          <w:sz w:val="20"/>
          <w:szCs w:val="20"/>
        </w:rPr>
        <w:t xml:space="preserve"> may have different reasons to feel angry. Anger is an appropriate</w:t>
      </w:r>
      <w:r w:rsidR="008F2A3A" w:rsidRPr="001742BB">
        <w:rPr>
          <w:rFonts w:ascii="Century Gothic" w:hAnsi="Century Gothic" w:cs="Century Gothic"/>
          <w:color w:val="000000"/>
          <w:sz w:val="20"/>
          <w:szCs w:val="20"/>
        </w:rPr>
        <w:t xml:space="preserve"> </w:t>
      </w:r>
      <w:r w:rsidR="008A7464" w:rsidRPr="001742BB">
        <w:rPr>
          <w:rFonts w:ascii="Century Gothic" w:hAnsi="Century Gothic" w:cs="Century Gothic"/>
          <w:color w:val="000000"/>
          <w:sz w:val="20"/>
          <w:szCs w:val="20"/>
        </w:rPr>
        <w:t xml:space="preserve">response to sexual assault. </w:t>
      </w:r>
      <w:r w:rsidR="008F2A3A" w:rsidRPr="001742BB">
        <w:rPr>
          <w:rFonts w:ascii="Century Gothic" w:hAnsi="Century Gothic" w:cs="Century Gothic"/>
          <w:color w:val="000000"/>
          <w:sz w:val="20"/>
          <w:szCs w:val="20"/>
        </w:rPr>
        <w:t>An individual may vary</w:t>
      </w:r>
      <w:r w:rsidR="00D6611F" w:rsidRPr="001742BB">
        <w:rPr>
          <w:rFonts w:ascii="Century Gothic" w:hAnsi="Century Gothic" w:cs="Century Gothic"/>
          <w:color w:val="000000"/>
          <w:sz w:val="20"/>
          <w:szCs w:val="20"/>
        </w:rPr>
        <w:t xml:space="preserve"> in how he</w:t>
      </w:r>
      <w:r w:rsidR="008A7464" w:rsidRPr="001742BB">
        <w:rPr>
          <w:rFonts w:ascii="Century Gothic" w:hAnsi="Century Gothic" w:cs="Century Gothic"/>
          <w:color w:val="000000"/>
          <w:sz w:val="20"/>
          <w:szCs w:val="20"/>
        </w:rPr>
        <w:t xml:space="preserve"> express</w:t>
      </w:r>
      <w:r w:rsidR="00D6611F" w:rsidRPr="001742BB">
        <w:rPr>
          <w:rFonts w:ascii="Century Gothic" w:hAnsi="Century Gothic" w:cs="Century Gothic"/>
          <w:color w:val="000000"/>
          <w:sz w:val="20"/>
          <w:szCs w:val="20"/>
        </w:rPr>
        <w:t>es</w:t>
      </w:r>
      <w:r w:rsidR="008A7464" w:rsidRPr="001742BB">
        <w:rPr>
          <w:rFonts w:ascii="Century Gothic" w:hAnsi="Century Gothic" w:cs="Century Gothic"/>
          <w:color w:val="000000"/>
          <w:sz w:val="20"/>
          <w:szCs w:val="20"/>
        </w:rPr>
        <w:t xml:space="preserve"> </w:t>
      </w:r>
      <w:r w:rsidR="00D6611F" w:rsidRPr="001742BB">
        <w:rPr>
          <w:rFonts w:ascii="Century Gothic" w:hAnsi="Century Gothic" w:cs="Century Gothic"/>
          <w:color w:val="000000"/>
          <w:sz w:val="20"/>
          <w:szCs w:val="20"/>
        </w:rPr>
        <w:t>anger.</w:t>
      </w:r>
      <w:r w:rsidR="008A7464" w:rsidRPr="001742BB">
        <w:rPr>
          <w:rFonts w:ascii="Century Gothic" w:hAnsi="Century Gothic" w:cs="Century Gothic"/>
          <w:color w:val="000000"/>
          <w:sz w:val="20"/>
          <w:szCs w:val="20"/>
        </w:rPr>
        <w:t xml:space="preserve"> Anger can be vented in safe and healthy ways, or can be internalized, where it may bec</w:t>
      </w:r>
      <w:r w:rsidR="00D6611F" w:rsidRPr="001742BB">
        <w:rPr>
          <w:rFonts w:ascii="Century Gothic" w:hAnsi="Century Gothic" w:cs="Century Gothic"/>
          <w:color w:val="000000"/>
          <w:sz w:val="20"/>
          <w:szCs w:val="20"/>
        </w:rPr>
        <w:t>ome irritability, anxiety, or depression</w:t>
      </w:r>
      <w:r w:rsidR="008A7464" w:rsidRPr="001742BB">
        <w:rPr>
          <w:rFonts w:ascii="Century Gothic" w:hAnsi="Century Gothic" w:cs="Century Gothic"/>
          <w:color w:val="000000"/>
          <w:sz w:val="20"/>
          <w:szCs w:val="20"/>
        </w:rPr>
        <w:t>. Please be careful to avoid unhealthy ways of coping with anger such as alcohol or drug use, cutting, or other self-destructive behavior.</w:t>
      </w:r>
    </w:p>
    <w:p w:rsidR="005C07DD" w:rsidRPr="001742BB" w:rsidRDefault="005C07DD" w:rsidP="008A7464">
      <w:pPr>
        <w:autoSpaceDE w:val="0"/>
        <w:autoSpaceDN w:val="0"/>
        <w:adjustRightInd w:val="0"/>
        <w:spacing w:after="0" w:line="240" w:lineRule="auto"/>
        <w:rPr>
          <w:rFonts w:ascii="Century Gothic" w:hAnsi="Century Gothic" w:cs="Century Gothic"/>
          <w:color w:val="000000"/>
          <w:sz w:val="20"/>
          <w:szCs w:val="20"/>
        </w:rPr>
      </w:pPr>
    </w:p>
    <w:p w:rsidR="008A7464" w:rsidRPr="001742BB" w:rsidRDefault="008A7464" w:rsidP="00A81C20">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b/>
          <w:bCs/>
          <w:color w:val="000000"/>
          <w:sz w:val="20"/>
          <w:szCs w:val="20"/>
        </w:rPr>
        <w:t xml:space="preserve">ISOLATION </w:t>
      </w:r>
    </w:p>
    <w:p w:rsidR="008A7464" w:rsidRPr="001742BB" w:rsidRDefault="00D6611F" w:rsidP="00A81C20">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color w:val="000000"/>
          <w:sz w:val="20"/>
          <w:szCs w:val="20"/>
        </w:rPr>
        <w:t xml:space="preserve">An individual may isolate himself in fear of rumors or retaliation. </w:t>
      </w:r>
      <w:r w:rsidR="003200AD" w:rsidRPr="001742BB">
        <w:rPr>
          <w:rFonts w:ascii="Century Gothic" w:hAnsi="Century Gothic" w:cs="Century Gothic"/>
          <w:color w:val="000000"/>
          <w:sz w:val="20"/>
          <w:szCs w:val="20"/>
        </w:rPr>
        <w:t>He may</w:t>
      </w:r>
      <w:r w:rsidR="008A7464" w:rsidRPr="001742BB">
        <w:rPr>
          <w:rFonts w:ascii="Century Gothic" w:hAnsi="Century Gothic" w:cs="Century Gothic"/>
          <w:color w:val="000000"/>
          <w:sz w:val="20"/>
          <w:szCs w:val="20"/>
        </w:rPr>
        <w:t xml:space="preserve"> not </w:t>
      </w:r>
      <w:r w:rsidR="003200AD" w:rsidRPr="001742BB">
        <w:rPr>
          <w:rFonts w:ascii="Century Gothic" w:hAnsi="Century Gothic" w:cs="Century Gothic"/>
          <w:color w:val="000000"/>
          <w:sz w:val="20"/>
          <w:szCs w:val="20"/>
        </w:rPr>
        <w:t xml:space="preserve">want to bother anyone because of embarrassment and fear of others judging him, so </w:t>
      </w:r>
      <w:r w:rsidR="008A7464" w:rsidRPr="001742BB">
        <w:rPr>
          <w:rFonts w:ascii="Century Gothic" w:hAnsi="Century Gothic" w:cs="Century Gothic"/>
          <w:color w:val="000000"/>
          <w:sz w:val="20"/>
          <w:szCs w:val="20"/>
        </w:rPr>
        <w:t>he does</w:t>
      </w:r>
      <w:r w:rsidR="008A7464" w:rsidRPr="001C3F7D">
        <w:rPr>
          <w:rFonts w:ascii="Century Gothic" w:hAnsi="Century Gothic" w:cs="Century Gothic"/>
          <w:color w:val="000000"/>
        </w:rPr>
        <w:t xml:space="preserve"> no</w:t>
      </w:r>
      <w:r w:rsidR="003200AD">
        <w:rPr>
          <w:rFonts w:ascii="Century Gothic" w:hAnsi="Century Gothic" w:cs="Century Gothic"/>
          <w:color w:val="000000"/>
        </w:rPr>
        <w:t xml:space="preserve">t talk about </w:t>
      </w:r>
      <w:r w:rsidR="003200AD" w:rsidRPr="001742BB">
        <w:rPr>
          <w:rFonts w:ascii="Century Gothic" w:hAnsi="Century Gothic" w:cs="Century Gothic"/>
          <w:color w:val="000000"/>
          <w:sz w:val="20"/>
          <w:szCs w:val="20"/>
        </w:rPr>
        <w:t xml:space="preserve">the incident or his feelings. Also, an individual </w:t>
      </w:r>
      <w:r w:rsidR="008A7464" w:rsidRPr="001742BB">
        <w:rPr>
          <w:rFonts w:ascii="Century Gothic" w:hAnsi="Century Gothic" w:cs="Century Gothic"/>
          <w:color w:val="000000"/>
          <w:sz w:val="20"/>
          <w:szCs w:val="20"/>
        </w:rPr>
        <w:t>may withdraw or distance themselves from family and friends.</w:t>
      </w:r>
    </w:p>
    <w:p w:rsidR="008A7464" w:rsidRPr="001742BB" w:rsidRDefault="00A81C20" w:rsidP="008A7464">
      <w:pPr>
        <w:autoSpaceDE w:val="0"/>
        <w:autoSpaceDN w:val="0"/>
        <w:adjustRightInd w:val="0"/>
        <w:spacing w:after="0" w:line="240" w:lineRule="auto"/>
        <w:rPr>
          <w:rFonts w:ascii="Century Gothic" w:hAnsi="Century Gothic" w:cs="Century Gothic"/>
          <w:color w:val="000000"/>
          <w:sz w:val="20"/>
          <w:szCs w:val="20"/>
        </w:rPr>
      </w:pPr>
      <w:r w:rsidRPr="001742BB">
        <w:rPr>
          <w:rFonts w:ascii="Century Gothic" w:hAnsi="Century Gothic" w:cs="Century Gothic"/>
          <w:color w:val="000000"/>
          <w:sz w:val="20"/>
          <w:szCs w:val="20"/>
        </w:rPr>
        <w:t xml:space="preserve"> </w:t>
      </w:r>
    </w:p>
    <w:p w:rsidR="00A11CB7" w:rsidRDefault="000672F8" w:rsidP="00A11CB7">
      <w:pPr>
        <w:autoSpaceDE w:val="0"/>
        <w:autoSpaceDN w:val="0"/>
        <w:adjustRightInd w:val="0"/>
        <w:spacing w:after="0" w:line="240" w:lineRule="auto"/>
        <w:rPr>
          <w:rFonts w:ascii="Century Gothic" w:hAnsi="Century Gothic" w:cs="Century Gothic"/>
          <w:color w:val="000000"/>
          <w:sz w:val="16"/>
          <w:szCs w:val="16"/>
        </w:rPr>
      </w:pPr>
      <w:r>
        <w:rPr>
          <w:rFonts w:ascii="Century Gothic" w:hAnsi="Century Gothic" w:cs="Century Gothic"/>
          <w:color w:val="000000"/>
        </w:rPr>
        <w:tab/>
      </w:r>
      <w:r>
        <w:rPr>
          <w:rFonts w:ascii="Century Gothic" w:hAnsi="Century Gothic" w:cs="Century Gothic"/>
          <w:color w:val="000000"/>
        </w:rPr>
        <w:tab/>
      </w:r>
      <w:r>
        <w:rPr>
          <w:rFonts w:ascii="Century Gothic" w:hAnsi="Century Gothic" w:cs="Century Gothic"/>
          <w:color w:val="000000"/>
        </w:rPr>
        <w:tab/>
      </w:r>
      <w:r>
        <w:rPr>
          <w:rFonts w:ascii="Century Gothic" w:hAnsi="Century Gothic" w:cs="Century Gothic"/>
          <w:color w:val="000000"/>
        </w:rPr>
        <w:tab/>
      </w:r>
      <w:r>
        <w:rPr>
          <w:rFonts w:ascii="Century Gothic" w:hAnsi="Century Gothic" w:cs="Century Gothic"/>
          <w:color w:val="000000"/>
        </w:rPr>
        <w:tab/>
      </w:r>
      <w:r>
        <w:rPr>
          <w:rFonts w:ascii="Century Gothic" w:hAnsi="Century Gothic" w:cs="Century Gothic"/>
          <w:color w:val="000000"/>
        </w:rPr>
        <w:tab/>
      </w:r>
      <w:r>
        <w:rPr>
          <w:rFonts w:ascii="Century Gothic" w:hAnsi="Century Gothic" w:cs="Century Gothic"/>
          <w:color w:val="000000"/>
        </w:rPr>
        <w:tab/>
      </w:r>
      <w:r>
        <w:rPr>
          <w:rFonts w:ascii="Century Gothic" w:hAnsi="Century Gothic" w:cs="Century Gothic"/>
          <w:color w:val="000000"/>
        </w:rPr>
        <w:tab/>
      </w:r>
      <w:r>
        <w:rPr>
          <w:rFonts w:ascii="Century Gothic" w:hAnsi="Century Gothic" w:cs="Century Gothic"/>
          <w:color w:val="000000"/>
        </w:rPr>
        <w:tab/>
      </w:r>
      <w:r>
        <w:rPr>
          <w:rFonts w:ascii="Century Gothic" w:hAnsi="Century Gothic" w:cs="Century Gothic"/>
          <w:color w:val="000000"/>
        </w:rPr>
        <w:tab/>
      </w:r>
      <w:r>
        <w:rPr>
          <w:rFonts w:ascii="Century Gothic" w:hAnsi="Century Gothic" w:cs="Century Gothic"/>
          <w:color w:val="000000"/>
        </w:rPr>
        <w:tab/>
        <w:t xml:space="preserve">                      </w:t>
      </w:r>
    </w:p>
    <w:p w:rsidR="008A7464" w:rsidRDefault="008A7464" w:rsidP="008A7464">
      <w:pPr>
        <w:autoSpaceDE w:val="0"/>
        <w:autoSpaceDN w:val="0"/>
        <w:adjustRightInd w:val="0"/>
        <w:spacing w:after="0" w:line="240" w:lineRule="auto"/>
        <w:rPr>
          <w:rFonts w:ascii="Century Gothic" w:hAnsi="Century Gothic" w:cs="Century Gothic"/>
          <w:color w:val="000000"/>
        </w:rPr>
      </w:pPr>
    </w:p>
    <w:p w:rsidR="00A11CB7" w:rsidRDefault="00A11CB7" w:rsidP="00A11CB7">
      <w:pPr>
        <w:autoSpaceDE w:val="0"/>
        <w:autoSpaceDN w:val="0"/>
        <w:adjustRightInd w:val="0"/>
        <w:spacing w:after="0" w:line="240" w:lineRule="auto"/>
        <w:rPr>
          <w:rFonts w:ascii="Century Gothic" w:hAnsi="Century Gothic" w:cs="Century Gothic"/>
          <w:i/>
          <w:iCs/>
          <w:color w:val="000000"/>
          <w:sz w:val="14"/>
          <w:szCs w:val="14"/>
        </w:rPr>
      </w:pPr>
    </w:p>
    <w:p w:rsidR="001742BB" w:rsidRDefault="001742BB" w:rsidP="00A11CB7">
      <w:pPr>
        <w:autoSpaceDE w:val="0"/>
        <w:autoSpaceDN w:val="0"/>
        <w:adjustRightInd w:val="0"/>
        <w:spacing w:after="0" w:line="240" w:lineRule="auto"/>
        <w:rPr>
          <w:rFonts w:ascii="Century Gothic" w:hAnsi="Century Gothic" w:cs="Century Gothic"/>
          <w:i/>
          <w:iCs/>
          <w:color w:val="000000"/>
          <w:sz w:val="14"/>
          <w:szCs w:val="14"/>
        </w:rPr>
      </w:pPr>
    </w:p>
    <w:p w:rsidR="008A7464" w:rsidRPr="002C751B" w:rsidRDefault="008A7464" w:rsidP="002C751B">
      <w:pPr>
        <w:autoSpaceDE w:val="0"/>
        <w:autoSpaceDN w:val="0"/>
        <w:adjustRightInd w:val="0"/>
        <w:spacing w:after="0" w:line="240" w:lineRule="auto"/>
        <w:rPr>
          <w:rFonts w:ascii="Century Gothic" w:hAnsi="Century Gothic" w:cs="Century Gothic"/>
          <w:color w:val="000000"/>
          <w:sz w:val="13"/>
          <w:szCs w:val="13"/>
        </w:rPr>
      </w:pPr>
      <w:proofErr w:type="gramStart"/>
      <w:r w:rsidRPr="002C751B">
        <w:rPr>
          <w:rFonts w:ascii="Century Gothic" w:hAnsi="Century Gothic" w:cs="Century Gothic"/>
          <w:i/>
          <w:iCs/>
          <w:color w:val="000000"/>
          <w:sz w:val="13"/>
          <w:szCs w:val="13"/>
        </w:rPr>
        <w:t>Adapted from the Sexual Violence Center of Hennepin County and</w:t>
      </w:r>
      <w:r w:rsidR="002C751B">
        <w:rPr>
          <w:rFonts w:ascii="Century Gothic" w:hAnsi="Century Gothic" w:cs="Century Gothic"/>
          <w:color w:val="000000"/>
          <w:sz w:val="13"/>
          <w:szCs w:val="13"/>
        </w:rPr>
        <w:t xml:space="preserve"> </w:t>
      </w:r>
      <w:r w:rsidRPr="002C751B">
        <w:rPr>
          <w:rFonts w:ascii="Century Gothic" w:hAnsi="Century Gothic" w:cs="Century Gothic"/>
          <w:i/>
          <w:iCs/>
          <w:color w:val="000000"/>
          <w:sz w:val="13"/>
          <w:szCs w:val="13"/>
        </w:rPr>
        <w:t xml:space="preserve">“Coping with Sexual Assault” by Terri </w:t>
      </w:r>
      <w:proofErr w:type="spellStart"/>
      <w:r w:rsidRPr="002C751B">
        <w:rPr>
          <w:rFonts w:ascii="Century Gothic" w:hAnsi="Century Gothic" w:cs="Century Gothic"/>
          <w:i/>
          <w:iCs/>
          <w:color w:val="000000"/>
          <w:sz w:val="13"/>
          <w:szCs w:val="13"/>
        </w:rPr>
        <w:t>Spahr</w:t>
      </w:r>
      <w:proofErr w:type="spellEnd"/>
      <w:r w:rsidRPr="002C751B">
        <w:rPr>
          <w:rFonts w:ascii="Century Gothic" w:hAnsi="Century Gothic" w:cs="Century Gothic"/>
          <w:i/>
          <w:iCs/>
          <w:color w:val="000000"/>
          <w:sz w:val="13"/>
          <w:szCs w:val="13"/>
        </w:rPr>
        <w:t xml:space="preserve"> Nelson.</w:t>
      </w:r>
      <w:proofErr w:type="gramEnd"/>
    </w:p>
    <w:p w:rsidR="001742BB" w:rsidRDefault="008A7464" w:rsidP="001742BB">
      <w:pPr>
        <w:pStyle w:val="Default"/>
        <w:rPr>
          <w:rFonts w:ascii="Century Gothic" w:hAnsi="Century Gothic" w:cs="Century Gothic"/>
          <w:sz w:val="14"/>
          <w:szCs w:val="14"/>
        </w:rPr>
      </w:pPr>
      <w:proofErr w:type="gramStart"/>
      <w:r w:rsidRPr="002C751B">
        <w:rPr>
          <w:rFonts w:ascii="Century Gothic" w:hAnsi="Century Gothic" w:cs="Century Gothic"/>
          <w:position w:val="8"/>
          <w:sz w:val="13"/>
          <w:szCs w:val="13"/>
          <w:vertAlign w:val="superscript"/>
        </w:rPr>
        <w:t xml:space="preserve">4 </w:t>
      </w:r>
      <w:proofErr w:type="spellStart"/>
      <w:r w:rsidRPr="002C751B">
        <w:rPr>
          <w:rFonts w:ascii="Century Gothic" w:hAnsi="Century Gothic" w:cs="Century Gothic"/>
          <w:sz w:val="13"/>
          <w:szCs w:val="13"/>
        </w:rPr>
        <w:t>Orsillo</w:t>
      </w:r>
      <w:proofErr w:type="spellEnd"/>
      <w:r w:rsidRPr="002C751B">
        <w:rPr>
          <w:rFonts w:ascii="Century Gothic" w:hAnsi="Century Gothic" w:cs="Century Gothic"/>
          <w:sz w:val="13"/>
          <w:szCs w:val="13"/>
        </w:rPr>
        <w:t>, Sue.</w:t>
      </w:r>
      <w:proofErr w:type="gramEnd"/>
      <w:r w:rsidRPr="002C751B">
        <w:rPr>
          <w:rFonts w:ascii="Century Gothic" w:hAnsi="Century Gothic" w:cs="Century Gothic"/>
          <w:sz w:val="13"/>
          <w:szCs w:val="13"/>
        </w:rPr>
        <w:t xml:space="preserve"> </w:t>
      </w:r>
      <w:proofErr w:type="gramStart"/>
      <w:r w:rsidRPr="002C751B">
        <w:rPr>
          <w:rFonts w:ascii="Century Gothic" w:hAnsi="Century Gothic" w:cs="Century Gothic"/>
          <w:sz w:val="13"/>
          <w:szCs w:val="13"/>
        </w:rPr>
        <w:t>U.S. Department of Veterans Affairs.</w:t>
      </w:r>
      <w:proofErr w:type="gramEnd"/>
      <w:r w:rsidRPr="002C751B">
        <w:rPr>
          <w:rFonts w:ascii="Century Gothic" w:hAnsi="Century Gothic" w:cs="Century Gothic"/>
          <w:sz w:val="13"/>
          <w:szCs w:val="13"/>
        </w:rPr>
        <w:t xml:space="preserve"> </w:t>
      </w:r>
      <w:proofErr w:type="gramStart"/>
      <w:r w:rsidRPr="002C751B">
        <w:rPr>
          <w:rFonts w:ascii="Century Gothic" w:hAnsi="Century Gothic" w:cs="Century Gothic"/>
          <w:sz w:val="13"/>
          <w:szCs w:val="13"/>
        </w:rPr>
        <w:t>National Center for PTSD Fact Sheet, available from http://www.ncptsd.va.gov/facts/specific/fs_female_sex_assault.html; Internet; accessed 3 July 2006.</w:t>
      </w:r>
      <w:proofErr w:type="gramEnd"/>
      <w:r w:rsidRPr="003E51DB">
        <w:rPr>
          <w:rFonts w:ascii="Century Gothic" w:hAnsi="Century Gothic" w:cs="Century Gothic"/>
          <w:sz w:val="14"/>
          <w:szCs w:val="14"/>
        </w:rPr>
        <w:t xml:space="preserve"> </w:t>
      </w:r>
      <w:r w:rsidR="001742BB">
        <w:rPr>
          <w:rFonts w:ascii="Century Gothic" w:hAnsi="Century Gothic" w:cs="Century Gothic"/>
          <w:sz w:val="14"/>
          <w:szCs w:val="14"/>
        </w:rPr>
        <w:t xml:space="preserve">                                                                           </w:t>
      </w:r>
      <w:r w:rsidR="001742BB">
        <w:rPr>
          <w:rFonts w:ascii="Century Gothic" w:hAnsi="Century Gothic" w:cs="Century Gothic"/>
          <w:sz w:val="16"/>
          <w:szCs w:val="16"/>
        </w:rPr>
        <w:t>3</w:t>
      </w:r>
      <w:r w:rsidR="001742BB">
        <w:rPr>
          <w:rFonts w:ascii="Century Gothic" w:hAnsi="Century Gothic" w:cs="Century Gothic"/>
          <w:sz w:val="14"/>
          <w:szCs w:val="14"/>
        </w:rPr>
        <w:t xml:space="preserve">                                                                      </w:t>
      </w:r>
    </w:p>
    <w:p w:rsidR="008A7464" w:rsidRPr="001742BB" w:rsidRDefault="001742BB" w:rsidP="001742BB">
      <w:pPr>
        <w:pStyle w:val="Default"/>
        <w:rPr>
          <w:rFonts w:ascii="Century Gothic" w:hAnsi="Century Gothic" w:cs="Century Gothic"/>
          <w:sz w:val="14"/>
          <w:szCs w:val="14"/>
        </w:rPr>
      </w:pPr>
      <w:r>
        <w:rPr>
          <w:rFonts w:ascii="Century Gothic" w:hAnsi="Century Gothic" w:cs="Century Gothic"/>
          <w:sz w:val="14"/>
          <w:szCs w:val="14"/>
        </w:rPr>
        <w:lastRenderedPageBreak/>
        <w:t xml:space="preserve">                                                                   </w:t>
      </w:r>
      <w:r>
        <w:rPr>
          <w:rFonts w:ascii="Century Gothic" w:hAnsi="Century Gothic" w:cs="Century Gothic"/>
          <w:sz w:val="14"/>
          <w:szCs w:val="14"/>
        </w:rPr>
        <w:tab/>
      </w:r>
      <w:r>
        <w:rPr>
          <w:rFonts w:ascii="Century Gothic" w:hAnsi="Century Gothic" w:cs="Century Gothic"/>
          <w:sz w:val="14"/>
          <w:szCs w:val="14"/>
        </w:rPr>
        <w:tab/>
      </w:r>
      <w:r>
        <w:rPr>
          <w:rFonts w:ascii="Century Gothic" w:hAnsi="Century Gothic" w:cs="Century Gothic"/>
          <w:sz w:val="14"/>
          <w:szCs w:val="14"/>
        </w:rPr>
        <w:tab/>
      </w:r>
      <w:r>
        <w:rPr>
          <w:rFonts w:ascii="Century Gothic" w:hAnsi="Century Gothic" w:cs="Century Gothic"/>
          <w:sz w:val="14"/>
          <w:szCs w:val="14"/>
        </w:rPr>
        <w:tab/>
        <w:t xml:space="preserve">                </w:t>
      </w:r>
      <w:r w:rsidR="008C00FE" w:rsidRPr="001742BB">
        <w:rPr>
          <w:rFonts w:ascii="Century Gothic" w:hAnsi="Century Gothic" w:cs="Century Gothic"/>
          <w:sz w:val="16"/>
          <w:szCs w:val="16"/>
        </w:rPr>
        <w:tab/>
      </w:r>
      <w:r w:rsidRPr="001742BB">
        <w:rPr>
          <w:rFonts w:ascii="Century Gothic" w:hAnsi="Century Gothic" w:cs="Century Gothic"/>
          <w:sz w:val="16"/>
          <w:szCs w:val="16"/>
        </w:rPr>
        <w:t xml:space="preserve">                 </w:t>
      </w:r>
      <w:r w:rsidR="008C00FE" w:rsidRPr="001742BB">
        <w:rPr>
          <w:rFonts w:ascii="Century Gothic" w:hAnsi="Century Gothic" w:cs="Century Gothic"/>
          <w:sz w:val="16"/>
          <w:szCs w:val="16"/>
        </w:rPr>
        <w:tab/>
      </w:r>
      <w:r w:rsidR="005C07DD" w:rsidRPr="001742BB">
        <w:rPr>
          <w:rFonts w:ascii="Century Gothic" w:hAnsi="Century Gothic" w:cs="Century Gothic"/>
          <w:sz w:val="16"/>
          <w:szCs w:val="16"/>
        </w:rPr>
        <w:tab/>
        <w:t xml:space="preserve">                </w:t>
      </w:r>
      <w:r w:rsidR="008C00FE" w:rsidRPr="001742BB">
        <w:rPr>
          <w:rFonts w:ascii="Century Gothic" w:hAnsi="Century Gothic" w:cs="Century Gothic"/>
          <w:sz w:val="16"/>
          <w:szCs w:val="16"/>
        </w:rPr>
        <w:t xml:space="preserve">                </w:t>
      </w:r>
      <w:r w:rsidR="002C751B" w:rsidRPr="001742BB">
        <w:rPr>
          <w:rFonts w:ascii="Century Gothic" w:hAnsi="Century Gothic" w:cs="Century Gothic"/>
          <w:sz w:val="16"/>
          <w:szCs w:val="16"/>
        </w:rPr>
        <w:tab/>
      </w:r>
    </w:p>
    <w:p w:rsidR="00D25ECB" w:rsidRPr="001B71E2" w:rsidRDefault="00D25ECB" w:rsidP="00DE5B87">
      <w:pPr>
        <w:pStyle w:val="Default"/>
        <w:jc w:val="center"/>
        <w:rPr>
          <w:rFonts w:ascii="Century Gothic" w:hAnsi="Century Gothic" w:cs="Century Gothic"/>
          <w:sz w:val="18"/>
          <w:szCs w:val="18"/>
        </w:rPr>
      </w:pPr>
      <w:r>
        <w:rPr>
          <w:rFonts w:ascii="Century Gothic" w:hAnsi="Century Gothic"/>
          <w:b/>
          <w:bCs/>
          <w:sz w:val="40"/>
          <w:szCs w:val="40"/>
        </w:rPr>
        <w:t>Healthy vs. Unhealthy</w:t>
      </w:r>
      <w:r w:rsidRPr="00CD1F9F">
        <w:rPr>
          <w:rFonts w:ascii="Century Gothic" w:hAnsi="Century Gothic"/>
          <w:b/>
          <w:bCs/>
          <w:sz w:val="40"/>
          <w:szCs w:val="40"/>
        </w:rPr>
        <w:t xml:space="preserve"> Coping Methods</w:t>
      </w:r>
    </w:p>
    <w:p w:rsidR="00D25ECB" w:rsidRDefault="00D25ECB" w:rsidP="00D25ECB">
      <w:pPr>
        <w:pStyle w:val="Default"/>
        <w:jc w:val="center"/>
        <w:rPr>
          <w:rFonts w:ascii="Century Gothic" w:hAnsi="Century Gothic"/>
          <w:b/>
          <w:bCs/>
          <w:sz w:val="40"/>
          <w:szCs w:val="40"/>
        </w:rPr>
      </w:pPr>
    </w:p>
    <w:p w:rsidR="00864275" w:rsidRDefault="00864275" w:rsidP="00D25ECB">
      <w:pPr>
        <w:pStyle w:val="Default"/>
        <w:rPr>
          <w:rFonts w:ascii="Century Gothic" w:hAnsi="Century Gothic"/>
          <w:b/>
          <w:bCs/>
          <w:color w:val="auto"/>
        </w:rPr>
      </w:pPr>
    </w:p>
    <w:p w:rsidR="00D25ECB" w:rsidRPr="00D25ECB" w:rsidRDefault="00D25ECB" w:rsidP="00D25ECB">
      <w:pPr>
        <w:pStyle w:val="Default"/>
        <w:rPr>
          <w:rFonts w:ascii="Century Gothic" w:hAnsi="Century Gothic"/>
          <w:color w:val="auto"/>
        </w:rPr>
      </w:pPr>
      <w:r>
        <w:rPr>
          <w:rFonts w:ascii="Century Gothic" w:hAnsi="Century Gothic"/>
          <w:b/>
          <w:bCs/>
          <w:color w:val="auto"/>
        </w:rPr>
        <w:t>Healthy</w:t>
      </w:r>
      <w:r w:rsidRPr="00D25ECB">
        <w:rPr>
          <w:rFonts w:ascii="Century Gothic" w:hAnsi="Century Gothic"/>
          <w:b/>
          <w:bCs/>
          <w:color w:val="auto"/>
        </w:rPr>
        <w:t xml:space="preserve"> coping methods </w:t>
      </w:r>
      <w:r w:rsidRPr="00D25ECB">
        <w:rPr>
          <w:rFonts w:ascii="Century Gothic" w:hAnsi="Century Gothic"/>
          <w:color w:val="auto"/>
        </w:rPr>
        <w:t>are those that help to reduce anxiety, lessen other distressing reactions, and improve the situation in a way that does not harm you further and which improves thing</w:t>
      </w:r>
      <w:r w:rsidR="005D4186">
        <w:rPr>
          <w:rFonts w:ascii="Century Gothic" w:hAnsi="Century Gothic"/>
          <w:color w:val="auto"/>
        </w:rPr>
        <w:t>s</w:t>
      </w:r>
      <w:r w:rsidRPr="00D25ECB">
        <w:rPr>
          <w:rFonts w:ascii="Century Gothic" w:hAnsi="Century Gothic"/>
          <w:color w:val="auto"/>
        </w:rPr>
        <w:t xml:space="preserve"> not only today, but tomorrow and in the future as well. </w:t>
      </w:r>
      <w:r>
        <w:rPr>
          <w:rFonts w:ascii="Century Gothic" w:hAnsi="Century Gothic"/>
          <w:b/>
          <w:color w:val="auto"/>
        </w:rPr>
        <w:t>Healthy</w:t>
      </w:r>
      <w:r w:rsidRPr="00D25ECB">
        <w:rPr>
          <w:rFonts w:ascii="Century Gothic" w:hAnsi="Century Gothic"/>
          <w:b/>
          <w:color w:val="auto"/>
        </w:rPr>
        <w:t xml:space="preserve"> coping</w:t>
      </w:r>
      <w:r w:rsidRPr="00D25ECB">
        <w:rPr>
          <w:rFonts w:ascii="Century Gothic" w:hAnsi="Century Gothic"/>
          <w:color w:val="auto"/>
        </w:rPr>
        <w:t xml:space="preserve"> methods can include:</w:t>
      </w:r>
    </w:p>
    <w:p w:rsidR="00D25ECB" w:rsidRPr="00D25ECB" w:rsidRDefault="00D25ECB" w:rsidP="00D25ECB">
      <w:pPr>
        <w:pStyle w:val="Default"/>
        <w:rPr>
          <w:rFonts w:ascii="Century Gothic" w:hAnsi="Century Gothic"/>
          <w:color w:val="auto"/>
        </w:rPr>
      </w:pPr>
    </w:p>
    <w:p w:rsidR="007A3C21" w:rsidRDefault="007A3C21" w:rsidP="00D25ECB">
      <w:pPr>
        <w:pStyle w:val="Subtitle"/>
        <w:numPr>
          <w:ilvl w:val="0"/>
          <w:numId w:val="15"/>
        </w:numPr>
        <w:spacing w:after="0" w:line="240" w:lineRule="auto"/>
        <w:rPr>
          <w:rFonts w:ascii="Century Gothic" w:hAnsi="Century Gothic"/>
          <w:color w:val="auto"/>
        </w:rPr>
      </w:pPr>
      <w:r>
        <w:rPr>
          <w:rFonts w:ascii="Century Gothic" w:hAnsi="Century Gothic"/>
          <w:color w:val="auto"/>
        </w:rPr>
        <w:t>Seek professional help such as counseling services</w:t>
      </w:r>
    </w:p>
    <w:p w:rsidR="00D25ECB" w:rsidRPr="00D25ECB" w:rsidRDefault="00D25ECB" w:rsidP="00D25ECB">
      <w:pPr>
        <w:pStyle w:val="Subtitle"/>
        <w:numPr>
          <w:ilvl w:val="0"/>
          <w:numId w:val="15"/>
        </w:numPr>
        <w:spacing w:after="0" w:line="240" w:lineRule="auto"/>
        <w:rPr>
          <w:rFonts w:ascii="Century Gothic" w:hAnsi="Century Gothic"/>
          <w:color w:val="auto"/>
        </w:rPr>
      </w:pPr>
      <w:r w:rsidRPr="00D25ECB">
        <w:rPr>
          <w:rFonts w:ascii="Century Gothic" w:hAnsi="Century Gothic"/>
          <w:color w:val="auto"/>
        </w:rPr>
        <w:t>Muscle relaxing exercises</w:t>
      </w:r>
    </w:p>
    <w:p w:rsidR="00D25ECB" w:rsidRPr="00D25ECB" w:rsidRDefault="00D25ECB" w:rsidP="00D25ECB">
      <w:pPr>
        <w:pStyle w:val="Default"/>
        <w:numPr>
          <w:ilvl w:val="0"/>
          <w:numId w:val="15"/>
        </w:numPr>
        <w:rPr>
          <w:rFonts w:ascii="Century Gothic" w:hAnsi="Century Gothic"/>
          <w:color w:val="auto"/>
        </w:rPr>
      </w:pPr>
      <w:r w:rsidRPr="00D25ECB">
        <w:rPr>
          <w:rStyle w:val="SubtitleChar"/>
          <w:rFonts w:ascii="Century Gothic" w:hAnsi="Century Gothic"/>
          <w:color w:val="auto"/>
        </w:rPr>
        <w:t>Talki</w:t>
      </w:r>
      <w:r w:rsidR="00DE5B87">
        <w:rPr>
          <w:rStyle w:val="SubtitleChar"/>
          <w:rFonts w:ascii="Century Gothic" w:hAnsi="Century Gothic"/>
          <w:color w:val="auto"/>
        </w:rPr>
        <w:t>ng to a person you trust</w:t>
      </w:r>
    </w:p>
    <w:p w:rsidR="005D4186" w:rsidRDefault="005D4186" w:rsidP="005D4186">
      <w:pPr>
        <w:pStyle w:val="Subtitle"/>
        <w:numPr>
          <w:ilvl w:val="0"/>
          <w:numId w:val="15"/>
        </w:numPr>
        <w:spacing w:after="0" w:line="240" w:lineRule="auto"/>
        <w:rPr>
          <w:rFonts w:ascii="Century Gothic" w:hAnsi="Century Gothic"/>
          <w:color w:val="auto"/>
        </w:rPr>
      </w:pPr>
      <w:r>
        <w:rPr>
          <w:rFonts w:ascii="Century Gothic" w:hAnsi="Century Gothic"/>
          <w:color w:val="auto"/>
        </w:rPr>
        <w:t>Physical e</w:t>
      </w:r>
      <w:r w:rsidR="00D25ECB" w:rsidRPr="005D4186">
        <w:rPr>
          <w:rFonts w:ascii="Century Gothic" w:hAnsi="Century Gothic"/>
          <w:color w:val="auto"/>
        </w:rPr>
        <w:t xml:space="preserve">xercise </w:t>
      </w:r>
    </w:p>
    <w:p w:rsidR="005D4186" w:rsidRDefault="00D25ECB" w:rsidP="005D4186">
      <w:pPr>
        <w:pStyle w:val="Subtitle"/>
        <w:numPr>
          <w:ilvl w:val="0"/>
          <w:numId w:val="0"/>
        </w:numPr>
        <w:spacing w:after="0" w:line="240" w:lineRule="auto"/>
        <w:ind w:left="360"/>
        <w:rPr>
          <w:rFonts w:ascii="Century Gothic" w:hAnsi="Century Gothic"/>
          <w:color w:val="auto"/>
        </w:rPr>
      </w:pPr>
      <w:r w:rsidRPr="005D4186">
        <w:rPr>
          <w:rFonts w:ascii="Century Gothic" w:hAnsi="Century Gothic"/>
          <w:color w:val="auto"/>
        </w:rPr>
        <w:t xml:space="preserve">-   Distracting activities, including recreational or </w:t>
      </w:r>
      <w:r w:rsidR="005D4186">
        <w:rPr>
          <w:rFonts w:ascii="Century Gothic" w:hAnsi="Century Gothic"/>
          <w:color w:val="auto"/>
        </w:rPr>
        <w:t xml:space="preserve">campus </w:t>
      </w:r>
      <w:r w:rsidRPr="005D4186">
        <w:rPr>
          <w:rFonts w:ascii="Century Gothic" w:hAnsi="Century Gothic"/>
          <w:color w:val="auto"/>
        </w:rPr>
        <w:t xml:space="preserve">activities </w:t>
      </w:r>
      <w:r w:rsidR="005D4186">
        <w:rPr>
          <w:rFonts w:ascii="Century Gothic" w:hAnsi="Century Gothic"/>
          <w:color w:val="auto"/>
        </w:rPr>
        <w:t xml:space="preserve"> </w:t>
      </w:r>
    </w:p>
    <w:p w:rsidR="005D4186" w:rsidRDefault="005D4186" w:rsidP="005D4186">
      <w:pPr>
        <w:pStyle w:val="Subtitle"/>
        <w:numPr>
          <w:ilvl w:val="0"/>
          <w:numId w:val="0"/>
        </w:numPr>
        <w:spacing w:after="0" w:line="240" w:lineRule="auto"/>
        <w:ind w:left="360"/>
        <w:rPr>
          <w:rFonts w:ascii="Century Gothic" w:hAnsi="Century Gothic"/>
          <w:color w:val="auto"/>
        </w:rPr>
      </w:pPr>
      <w:r>
        <w:rPr>
          <w:rFonts w:ascii="Century Gothic" w:hAnsi="Century Gothic"/>
          <w:color w:val="auto"/>
        </w:rPr>
        <w:t xml:space="preserve">    </w:t>
      </w:r>
      <w:proofErr w:type="gramStart"/>
      <w:r>
        <w:rPr>
          <w:rFonts w:ascii="Century Gothic" w:hAnsi="Century Gothic"/>
          <w:color w:val="auto"/>
        </w:rPr>
        <w:t>s</w:t>
      </w:r>
      <w:r w:rsidR="00D25ECB" w:rsidRPr="005D4186">
        <w:rPr>
          <w:rFonts w:ascii="Century Gothic" w:hAnsi="Century Gothic"/>
          <w:color w:val="auto"/>
        </w:rPr>
        <w:t>uch</w:t>
      </w:r>
      <w:proofErr w:type="gramEnd"/>
      <w:r>
        <w:rPr>
          <w:rFonts w:ascii="Century Gothic" w:hAnsi="Century Gothic"/>
          <w:color w:val="auto"/>
        </w:rPr>
        <w:t xml:space="preserve"> </w:t>
      </w:r>
      <w:r w:rsidR="00D25ECB">
        <w:rPr>
          <w:rFonts w:ascii="Century Gothic" w:hAnsi="Century Gothic"/>
          <w:color w:val="auto"/>
        </w:rPr>
        <w:t>as:</w:t>
      </w:r>
      <w:r>
        <w:rPr>
          <w:rFonts w:ascii="Century Gothic" w:hAnsi="Century Gothic"/>
          <w:color w:val="auto"/>
        </w:rPr>
        <w:t xml:space="preserve"> hanging out with friends</w:t>
      </w:r>
      <w:r w:rsidR="00DE5B87">
        <w:rPr>
          <w:rFonts w:ascii="Century Gothic" w:hAnsi="Century Gothic"/>
          <w:color w:val="auto"/>
        </w:rPr>
        <w:t>,</w:t>
      </w:r>
      <w:r w:rsidR="00D25ECB" w:rsidRPr="00D25ECB">
        <w:rPr>
          <w:rFonts w:ascii="Century Gothic" w:hAnsi="Century Gothic"/>
          <w:color w:val="auto"/>
        </w:rPr>
        <w:t xml:space="preserve"> taking a wal</w:t>
      </w:r>
      <w:r>
        <w:rPr>
          <w:rFonts w:ascii="Century Gothic" w:hAnsi="Century Gothic"/>
          <w:color w:val="auto"/>
        </w:rPr>
        <w:t xml:space="preserve">k, working out,   </w:t>
      </w:r>
    </w:p>
    <w:p w:rsidR="00D25ECB" w:rsidRPr="00D25ECB" w:rsidRDefault="005D4186" w:rsidP="005D4186">
      <w:pPr>
        <w:pStyle w:val="Subtitle"/>
        <w:numPr>
          <w:ilvl w:val="0"/>
          <w:numId w:val="0"/>
        </w:numPr>
        <w:spacing w:after="0" w:line="240" w:lineRule="auto"/>
        <w:ind w:left="360"/>
        <w:rPr>
          <w:rFonts w:ascii="Century Gothic" w:hAnsi="Century Gothic"/>
          <w:color w:val="auto"/>
        </w:rPr>
      </w:pPr>
      <w:r>
        <w:rPr>
          <w:rFonts w:ascii="Century Gothic" w:hAnsi="Century Gothic"/>
          <w:color w:val="auto"/>
        </w:rPr>
        <w:t xml:space="preserve">    </w:t>
      </w:r>
      <w:proofErr w:type="gramStart"/>
      <w:r w:rsidR="00D25ECB" w:rsidRPr="00D25ECB">
        <w:rPr>
          <w:rFonts w:ascii="Century Gothic" w:hAnsi="Century Gothic"/>
          <w:color w:val="auto"/>
        </w:rPr>
        <w:t>watching</w:t>
      </w:r>
      <w:proofErr w:type="gramEnd"/>
      <w:r w:rsidR="00D25ECB" w:rsidRPr="00D25ECB">
        <w:rPr>
          <w:rFonts w:ascii="Century Gothic" w:hAnsi="Century Gothic"/>
          <w:color w:val="auto"/>
        </w:rPr>
        <w:t xml:space="preserve"> a mov</w:t>
      </w:r>
      <w:r>
        <w:rPr>
          <w:rFonts w:ascii="Century Gothic" w:hAnsi="Century Gothic"/>
          <w:color w:val="auto"/>
        </w:rPr>
        <w:t>ie, or listening to music</w:t>
      </w:r>
    </w:p>
    <w:p w:rsidR="00D25ECB" w:rsidRPr="00D25ECB" w:rsidRDefault="007A3C21" w:rsidP="00D25ECB">
      <w:pPr>
        <w:pStyle w:val="Subtitle"/>
        <w:spacing w:after="0" w:line="240" w:lineRule="auto"/>
        <w:ind w:firstLine="360"/>
        <w:rPr>
          <w:rFonts w:ascii="Century Gothic" w:hAnsi="Century Gothic"/>
          <w:color w:val="auto"/>
        </w:rPr>
      </w:pPr>
      <w:r>
        <w:rPr>
          <w:rFonts w:ascii="Century Gothic" w:hAnsi="Century Gothic"/>
          <w:color w:val="auto"/>
        </w:rPr>
        <w:t xml:space="preserve">-   </w:t>
      </w:r>
      <w:r w:rsidR="00D25ECB" w:rsidRPr="00D25ECB">
        <w:rPr>
          <w:rFonts w:ascii="Century Gothic" w:hAnsi="Century Gothic"/>
          <w:color w:val="auto"/>
        </w:rPr>
        <w:t>Breathing exercises –slow, deep breaths</w:t>
      </w:r>
    </w:p>
    <w:p w:rsidR="00D25ECB" w:rsidRPr="00D25ECB" w:rsidRDefault="00D25ECB" w:rsidP="007A3C21">
      <w:pPr>
        <w:pStyle w:val="Subtitle"/>
        <w:spacing w:after="0" w:line="240" w:lineRule="auto"/>
        <w:ind w:firstLine="360"/>
        <w:rPr>
          <w:rFonts w:ascii="Century Gothic" w:hAnsi="Century Gothic"/>
          <w:color w:val="auto"/>
        </w:rPr>
      </w:pPr>
      <w:r>
        <w:rPr>
          <w:rFonts w:ascii="Century Gothic" w:hAnsi="Century Gothic"/>
          <w:color w:val="auto"/>
        </w:rPr>
        <w:t xml:space="preserve">- </w:t>
      </w:r>
      <w:r w:rsidR="007A3C21">
        <w:rPr>
          <w:rFonts w:ascii="Century Gothic" w:hAnsi="Century Gothic"/>
          <w:color w:val="auto"/>
        </w:rPr>
        <w:t xml:space="preserve"> </w:t>
      </w:r>
      <w:r>
        <w:rPr>
          <w:rFonts w:ascii="Century Gothic" w:hAnsi="Century Gothic"/>
          <w:color w:val="auto"/>
        </w:rPr>
        <w:t xml:space="preserve"> </w:t>
      </w:r>
      <w:r w:rsidRPr="00D25ECB">
        <w:rPr>
          <w:rFonts w:ascii="Century Gothic" w:hAnsi="Century Gothic"/>
          <w:color w:val="auto"/>
        </w:rPr>
        <w:t>Meditation</w:t>
      </w:r>
      <w:r w:rsidR="005D4186">
        <w:rPr>
          <w:rFonts w:ascii="Century Gothic" w:hAnsi="Century Gothic"/>
          <w:color w:val="auto"/>
        </w:rPr>
        <w:t xml:space="preserve"> or yoga</w:t>
      </w:r>
    </w:p>
    <w:p w:rsidR="00D25ECB" w:rsidRPr="00D25ECB" w:rsidRDefault="00D25ECB" w:rsidP="00D25ECB">
      <w:pPr>
        <w:rPr>
          <w:rFonts w:ascii="Century Gothic" w:hAnsi="Century Gothic"/>
          <w:sz w:val="24"/>
          <w:szCs w:val="24"/>
        </w:rPr>
      </w:pPr>
    </w:p>
    <w:p w:rsidR="00D25ECB" w:rsidRPr="00D25ECB" w:rsidRDefault="00D25ECB" w:rsidP="00D25ECB">
      <w:pPr>
        <w:pStyle w:val="Default"/>
        <w:rPr>
          <w:rFonts w:ascii="Century Gothic" w:hAnsi="Century Gothic"/>
          <w:color w:val="auto"/>
        </w:rPr>
      </w:pPr>
      <w:r>
        <w:rPr>
          <w:rFonts w:ascii="Century Gothic" w:hAnsi="Century Gothic"/>
          <w:b/>
          <w:bCs/>
          <w:color w:val="auto"/>
        </w:rPr>
        <w:t>Unhealthy</w:t>
      </w:r>
      <w:r w:rsidRPr="00D25ECB">
        <w:rPr>
          <w:rFonts w:ascii="Century Gothic" w:hAnsi="Century Gothic"/>
          <w:b/>
          <w:bCs/>
          <w:color w:val="auto"/>
        </w:rPr>
        <w:t xml:space="preserve"> coping methods </w:t>
      </w:r>
      <w:r w:rsidRPr="00D25ECB">
        <w:rPr>
          <w:rFonts w:ascii="Century Gothic" w:hAnsi="Century Gothic"/>
          <w:color w:val="auto"/>
        </w:rPr>
        <w:t>can make problems worse. They may reduce your anxiety</w:t>
      </w:r>
      <w:r w:rsidR="007A3C21">
        <w:rPr>
          <w:rFonts w:ascii="Century Gothic" w:hAnsi="Century Gothic"/>
          <w:color w:val="auto"/>
        </w:rPr>
        <w:t xml:space="preserve"> immediately, but ―short-term relief. Unhealthy coping skills may also</w:t>
      </w:r>
      <w:r w:rsidRPr="00D25ECB">
        <w:rPr>
          <w:rFonts w:ascii="Century Gothic" w:hAnsi="Century Gothic"/>
          <w:color w:val="auto"/>
        </w:rPr>
        <w:t xml:space="preserve"> cause additional problems. </w:t>
      </w:r>
      <w:r>
        <w:rPr>
          <w:rFonts w:ascii="Century Gothic" w:hAnsi="Century Gothic"/>
          <w:b/>
          <w:color w:val="auto"/>
        </w:rPr>
        <w:t>Unhealthy</w:t>
      </w:r>
      <w:r w:rsidRPr="00D25ECB">
        <w:rPr>
          <w:rFonts w:ascii="Century Gothic" w:hAnsi="Century Gothic"/>
          <w:b/>
          <w:color w:val="auto"/>
        </w:rPr>
        <w:t xml:space="preserve"> coping</w:t>
      </w:r>
      <w:r w:rsidRPr="00D25ECB">
        <w:rPr>
          <w:rFonts w:ascii="Century Gothic" w:hAnsi="Century Gothic"/>
          <w:color w:val="auto"/>
        </w:rPr>
        <w:t xml:space="preserve"> methods can include:</w:t>
      </w:r>
    </w:p>
    <w:p w:rsidR="00D25ECB" w:rsidRPr="007A3C21" w:rsidRDefault="00D25ECB" w:rsidP="00D25ECB">
      <w:pPr>
        <w:pStyle w:val="Default"/>
        <w:rPr>
          <w:rFonts w:ascii="Century Gothic" w:hAnsi="Century Gothic"/>
          <w:i/>
          <w:color w:val="auto"/>
        </w:rPr>
      </w:pPr>
    </w:p>
    <w:p w:rsidR="00D25ECB" w:rsidRPr="007A3C21" w:rsidRDefault="00D25ECB" w:rsidP="00DE5B87">
      <w:pPr>
        <w:pStyle w:val="Default"/>
        <w:numPr>
          <w:ilvl w:val="0"/>
          <w:numId w:val="34"/>
        </w:numPr>
        <w:rPr>
          <w:rFonts w:ascii="Century Gothic" w:hAnsi="Century Gothic"/>
          <w:i/>
          <w:color w:val="auto"/>
        </w:rPr>
      </w:pPr>
      <w:r w:rsidRPr="007A3C21">
        <w:rPr>
          <w:rFonts w:ascii="Century Gothic" w:hAnsi="Century Gothic"/>
          <w:i/>
          <w:color w:val="auto"/>
        </w:rPr>
        <w:t xml:space="preserve">Continuing to </w:t>
      </w:r>
      <w:r w:rsidR="00DE5B87">
        <w:rPr>
          <w:rFonts w:ascii="Century Gothic" w:hAnsi="Century Gothic"/>
          <w:i/>
          <w:color w:val="auto"/>
        </w:rPr>
        <w:t>avoid thinking about the incident you are being accused of.</w:t>
      </w:r>
    </w:p>
    <w:p w:rsidR="00D25ECB" w:rsidRPr="007A3C21" w:rsidRDefault="00D25ECB" w:rsidP="00D25ECB">
      <w:pPr>
        <w:pStyle w:val="Default"/>
        <w:rPr>
          <w:rFonts w:ascii="Century Gothic" w:hAnsi="Century Gothic"/>
          <w:i/>
          <w:color w:val="auto"/>
        </w:rPr>
      </w:pPr>
      <w:r w:rsidRPr="007A3C21">
        <w:rPr>
          <w:rFonts w:ascii="Century Gothic" w:hAnsi="Century Gothic"/>
          <w:i/>
          <w:color w:val="auto"/>
        </w:rPr>
        <w:t xml:space="preserve">      -    Social isolation (keeping to yourself)</w:t>
      </w:r>
    </w:p>
    <w:p w:rsidR="00D25ECB" w:rsidRPr="007A3C21" w:rsidRDefault="00D25ECB" w:rsidP="00D25ECB">
      <w:pPr>
        <w:pStyle w:val="Default"/>
        <w:rPr>
          <w:rFonts w:ascii="Century Gothic" w:hAnsi="Century Gothic"/>
          <w:i/>
          <w:color w:val="auto"/>
        </w:rPr>
      </w:pPr>
      <w:r w:rsidRPr="007A3C21">
        <w:rPr>
          <w:rFonts w:ascii="Century Gothic" w:hAnsi="Century Gothic"/>
          <w:i/>
          <w:color w:val="auto"/>
        </w:rPr>
        <w:t xml:space="preserve">      -    Use of alcohol or drugs</w:t>
      </w:r>
    </w:p>
    <w:p w:rsidR="00D25ECB" w:rsidRPr="007A3C21" w:rsidRDefault="00D25ECB" w:rsidP="00D25ECB">
      <w:pPr>
        <w:pStyle w:val="Default"/>
        <w:rPr>
          <w:rFonts w:ascii="Century Gothic" w:hAnsi="Century Gothic"/>
          <w:i/>
          <w:color w:val="auto"/>
        </w:rPr>
      </w:pPr>
      <w:r w:rsidRPr="007A3C21">
        <w:rPr>
          <w:rFonts w:ascii="Century Gothic" w:hAnsi="Century Gothic"/>
          <w:i/>
          <w:color w:val="auto"/>
        </w:rPr>
        <w:t xml:space="preserve"> </w:t>
      </w:r>
      <w:r w:rsidR="005D4186">
        <w:rPr>
          <w:rFonts w:ascii="Century Gothic" w:hAnsi="Century Gothic"/>
          <w:i/>
          <w:color w:val="auto"/>
        </w:rPr>
        <w:t xml:space="preserve">    </w:t>
      </w:r>
      <w:r w:rsidRPr="007A3C21">
        <w:rPr>
          <w:rFonts w:ascii="Century Gothic" w:hAnsi="Century Gothic"/>
          <w:i/>
          <w:color w:val="auto"/>
        </w:rPr>
        <w:t xml:space="preserve"> -    Avoiding counseling or other support services available</w:t>
      </w:r>
    </w:p>
    <w:p w:rsidR="00D25ECB" w:rsidRPr="007A3C21" w:rsidRDefault="00D25ECB" w:rsidP="00D25ECB">
      <w:pPr>
        <w:pStyle w:val="Default"/>
        <w:rPr>
          <w:rFonts w:ascii="Century Gothic" w:hAnsi="Century Gothic"/>
          <w:i/>
          <w:color w:val="auto"/>
        </w:rPr>
      </w:pPr>
      <w:r w:rsidRPr="007A3C21">
        <w:rPr>
          <w:rFonts w:ascii="Century Gothic" w:hAnsi="Century Gothic"/>
          <w:i/>
          <w:color w:val="auto"/>
        </w:rPr>
        <w:t xml:space="preserve">      -    Cutting or hurting oneself</w:t>
      </w:r>
    </w:p>
    <w:p w:rsidR="00D25ECB" w:rsidRPr="007A3C21" w:rsidRDefault="00D25ECB" w:rsidP="00D25ECB">
      <w:pPr>
        <w:pStyle w:val="Default"/>
        <w:rPr>
          <w:rFonts w:ascii="Century Gothic" w:hAnsi="Century Gothic"/>
          <w:i/>
          <w:color w:val="auto"/>
        </w:rPr>
      </w:pPr>
      <w:r w:rsidRPr="007A3C21">
        <w:rPr>
          <w:rFonts w:ascii="Century Gothic" w:hAnsi="Century Gothic"/>
          <w:i/>
          <w:color w:val="auto"/>
        </w:rPr>
        <w:t xml:space="preserve">      -    Aggressive or violent actions</w:t>
      </w:r>
    </w:p>
    <w:p w:rsidR="00D25ECB" w:rsidRDefault="00D25ECB" w:rsidP="00D25ECB">
      <w:pPr>
        <w:pStyle w:val="Default"/>
        <w:rPr>
          <w:rFonts w:ascii="Century Gothic" w:hAnsi="Century Gothic"/>
          <w:color w:val="auto"/>
        </w:rPr>
      </w:pPr>
    </w:p>
    <w:p w:rsidR="00D25ECB" w:rsidRDefault="00D25ECB" w:rsidP="00D25ECB">
      <w:pPr>
        <w:pStyle w:val="Default"/>
        <w:rPr>
          <w:rFonts w:ascii="Century Gothic" w:hAnsi="Century Gothic"/>
          <w:color w:val="auto"/>
        </w:rPr>
      </w:pPr>
    </w:p>
    <w:p w:rsidR="00864275" w:rsidRDefault="00864275" w:rsidP="00D25ECB">
      <w:pPr>
        <w:pStyle w:val="Default"/>
        <w:rPr>
          <w:rFonts w:ascii="Century Gothic" w:hAnsi="Century Gothic" w:cs="Times New Roman"/>
          <w:b/>
          <w:bCs/>
          <w:color w:val="auto"/>
        </w:rPr>
      </w:pPr>
    </w:p>
    <w:p w:rsidR="00864275" w:rsidRDefault="00864275" w:rsidP="00D25ECB">
      <w:pPr>
        <w:pStyle w:val="Default"/>
        <w:rPr>
          <w:rFonts w:ascii="Century Gothic" w:hAnsi="Century Gothic" w:cs="Times New Roman"/>
          <w:b/>
          <w:bCs/>
          <w:color w:val="auto"/>
        </w:rPr>
      </w:pPr>
    </w:p>
    <w:p w:rsidR="00DE5B87" w:rsidRPr="00DE5B87" w:rsidRDefault="008C00FE" w:rsidP="00DE5B87">
      <w:pPr>
        <w:pStyle w:val="Default"/>
        <w:rPr>
          <w:rFonts w:ascii="Century Gothic" w:hAnsi="Century Gothic" w:cs="Times New Roman"/>
          <w:b/>
          <w:bCs/>
          <w:color w:val="auto"/>
        </w:rPr>
      </w:pPr>
      <w:r>
        <w:rPr>
          <w:rFonts w:ascii="Century Gothic" w:hAnsi="Century Gothic" w:cs="Times New Roman"/>
          <w:b/>
          <w:bCs/>
          <w:color w:val="auto"/>
        </w:rPr>
        <w:tab/>
      </w:r>
      <w:r>
        <w:rPr>
          <w:rFonts w:ascii="Century Gothic" w:hAnsi="Century Gothic" w:cs="Times New Roman"/>
          <w:b/>
          <w:bCs/>
          <w:color w:val="auto"/>
        </w:rPr>
        <w:tab/>
      </w:r>
      <w:r>
        <w:rPr>
          <w:rFonts w:ascii="Century Gothic" w:hAnsi="Century Gothic" w:cs="Times New Roman"/>
          <w:b/>
          <w:bCs/>
          <w:color w:val="auto"/>
        </w:rPr>
        <w:tab/>
      </w:r>
      <w:r>
        <w:rPr>
          <w:rFonts w:ascii="Century Gothic" w:hAnsi="Century Gothic" w:cs="Times New Roman"/>
          <w:b/>
          <w:bCs/>
          <w:color w:val="auto"/>
        </w:rPr>
        <w:tab/>
      </w:r>
      <w:r>
        <w:rPr>
          <w:rFonts w:ascii="Century Gothic" w:hAnsi="Century Gothic" w:cs="Times New Roman"/>
          <w:b/>
          <w:bCs/>
          <w:color w:val="auto"/>
        </w:rPr>
        <w:tab/>
      </w:r>
      <w:r>
        <w:rPr>
          <w:rFonts w:ascii="Century Gothic" w:hAnsi="Century Gothic" w:cs="Times New Roman"/>
          <w:b/>
          <w:bCs/>
          <w:color w:val="auto"/>
        </w:rPr>
        <w:tab/>
      </w:r>
      <w:r>
        <w:rPr>
          <w:rFonts w:ascii="Century Gothic" w:hAnsi="Century Gothic" w:cs="Times New Roman"/>
          <w:b/>
          <w:bCs/>
          <w:color w:val="auto"/>
        </w:rPr>
        <w:tab/>
      </w:r>
      <w:r>
        <w:rPr>
          <w:rFonts w:ascii="Century Gothic" w:hAnsi="Century Gothic" w:cs="Times New Roman"/>
          <w:b/>
          <w:bCs/>
          <w:color w:val="auto"/>
        </w:rPr>
        <w:tab/>
      </w:r>
      <w:r>
        <w:rPr>
          <w:rFonts w:ascii="Century Gothic" w:hAnsi="Century Gothic" w:cs="Times New Roman"/>
          <w:b/>
          <w:bCs/>
          <w:color w:val="auto"/>
        </w:rPr>
        <w:tab/>
      </w:r>
      <w:r>
        <w:rPr>
          <w:rFonts w:ascii="Century Gothic" w:hAnsi="Century Gothic" w:cs="Times New Roman"/>
          <w:b/>
          <w:bCs/>
          <w:color w:val="auto"/>
        </w:rPr>
        <w:tab/>
      </w:r>
      <w:r>
        <w:rPr>
          <w:rFonts w:ascii="Century Gothic" w:hAnsi="Century Gothic" w:cs="Times New Roman"/>
          <w:b/>
          <w:bCs/>
          <w:color w:val="auto"/>
        </w:rPr>
        <w:tab/>
      </w:r>
      <w:r>
        <w:rPr>
          <w:rFonts w:ascii="Century Gothic" w:hAnsi="Century Gothic" w:cs="Times New Roman"/>
          <w:b/>
          <w:bCs/>
          <w:color w:val="auto"/>
        </w:rPr>
        <w:tab/>
        <w:t xml:space="preserve">         </w:t>
      </w:r>
    </w:p>
    <w:p w:rsidR="008D38DE" w:rsidRDefault="008D38DE" w:rsidP="000B792D">
      <w:pPr>
        <w:autoSpaceDE w:val="0"/>
        <w:autoSpaceDN w:val="0"/>
        <w:adjustRightInd w:val="0"/>
        <w:spacing w:after="0" w:line="240" w:lineRule="auto"/>
        <w:jc w:val="center"/>
        <w:rPr>
          <w:rFonts w:ascii="Century Gothic" w:hAnsi="Century Gothic" w:cs="Century Gothic"/>
          <w:b/>
          <w:bCs/>
          <w:color w:val="000000"/>
          <w:sz w:val="44"/>
          <w:szCs w:val="44"/>
        </w:rPr>
      </w:pPr>
    </w:p>
    <w:p w:rsidR="008D38DE" w:rsidRDefault="008D38DE" w:rsidP="000B792D">
      <w:pPr>
        <w:autoSpaceDE w:val="0"/>
        <w:autoSpaceDN w:val="0"/>
        <w:adjustRightInd w:val="0"/>
        <w:spacing w:after="0" w:line="240" w:lineRule="auto"/>
        <w:jc w:val="center"/>
        <w:rPr>
          <w:rFonts w:ascii="Century Gothic" w:hAnsi="Century Gothic" w:cs="Century Gothic"/>
          <w:b/>
          <w:bCs/>
          <w:color w:val="000000"/>
          <w:sz w:val="44"/>
          <w:szCs w:val="44"/>
        </w:rPr>
      </w:pPr>
    </w:p>
    <w:p w:rsidR="008D38DE" w:rsidRDefault="008D38DE" w:rsidP="000B792D">
      <w:pPr>
        <w:autoSpaceDE w:val="0"/>
        <w:autoSpaceDN w:val="0"/>
        <w:adjustRightInd w:val="0"/>
        <w:spacing w:after="0" w:line="240" w:lineRule="auto"/>
        <w:jc w:val="center"/>
        <w:rPr>
          <w:rFonts w:ascii="Century Gothic" w:hAnsi="Century Gothic" w:cs="Century Gothic"/>
          <w:b/>
          <w:bCs/>
          <w:color w:val="000000"/>
          <w:sz w:val="44"/>
          <w:szCs w:val="44"/>
        </w:rPr>
      </w:pPr>
    </w:p>
    <w:p w:rsidR="005C07DD" w:rsidRDefault="005C07DD" w:rsidP="005C07DD">
      <w:pPr>
        <w:autoSpaceDE w:val="0"/>
        <w:autoSpaceDN w:val="0"/>
        <w:adjustRightInd w:val="0"/>
        <w:spacing w:after="0" w:line="240" w:lineRule="auto"/>
        <w:ind w:left="9360"/>
        <w:jc w:val="center"/>
        <w:rPr>
          <w:rFonts w:ascii="Century Gothic" w:hAnsi="Century Gothic" w:cs="Century Gothic"/>
          <w:bCs/>
          <w:color w:val="000000"/>
          <w:sz w:val="16"/>
          <w:szCs w:val="16"/>
        </w:rPr>
      </w:pPr>
      <w:r>
        <w:rPr>
          <w:rFonts w:ascii="Century Gothic" w:hAnsi="Century Gothic" w:cs="Century Gothic"/>
          <w:bCs/>
          <w:color w:val="000000"/>
          <w:sz w:val="16"/>
          <w:szCs w:val="16"/>
        </w:rPr>
        <w:t xml:space="preserve">                                   </w:t>
      </w:r>
    </w:p>
    <w:p w:rsidR="005D4186" w:rsidRPr="005C07DD" w:rsidRDefault="001742BB" w:rsidP="005C07DD">
      <w:pPr>
        <w:autoSpaceDE w:val="0"/>
        <w:autoSpaceDN w:val="0"/>
        <w:adjustRightInd w:val="0"/>
        <w:spacing w:after="0" w:line="240" w:lineRule="auto"/>
        <w:ind w:left="9360"/>
        <w:jc w:val="center"/>
        <w:rPr>
          <w:rFonts w:ascii="Century Gothic" w:hAnsi="Century Gothic" w:cs="Century Gothic"/>
          <w:bCs/>
          <w:color w:val="000000"/>
          <w:sz w:val="16"/>
          <w:szCs w:val="16"/>
        </w:rPr>
      </w:pPr>
      <w:r>
        <w:rPr>
          <w:rFonts w:ascii="Century Gothic" w:hAnsi="Century Gothic" w:cs="Century Gothic"/>
          <w:bCs/>
          <w:color w:val="000000"/>
          <w:sz w:val="16"/>
          <w:szCs w:val="16"/>
        </w:rPr>
        <w:t>4</w:t>
      </w:r>
    </w:p>
    <w:p w:rsidR="00D03D3E" w:rsidRDefault="007150EE" w:rsidP="00F3217E">
      <w:pPr>
        <w:autoSpaceDE w:val="0"/>
        <w:autoSpaceDN w:val="0"/>
        <w:adjustRightInd w:val="0"/>
        <w:spacing w:after="0" w:line="240" w:lineRule="auto"/>
        <w:jc w:val="center"/>
        <w:rPr>
          <w:rFonts w:ascii="Century Gothic" w:hAnsi="Century Gothic" w:cs="Century Gothic"/>
          <w:b/>
          <w:bCs/>
          <w:color w:val="000000"/>
          <w:sz w:val="44"/>
          <w:szCs w:val="44"/>
        </w:rPr>
      </w:pPr>
      <w:r>
        <w:rPr>
          <w:rFonts w:ascii="Century Gothic" w:hAnsi="Century Gothic" w:cs="Century Gothic"/>
          <w:b/>
          <w:bCs/>
          <w:color w:val="000000"/>
          <w:sz w:val="44"/>
          <w:szCs w:val="44"/>
        </w:rPr>
        <w:lastRenderedPageBreak/>
        <w:t xml:space="preserve">If </w:t>
      </w:r>
      <w:proofErr w:type="gramStart"/>
      <w:r>
        <w:rPr>
          <w:rFonts w:ascii="Century Gothic" w:hAnsi="Century Gothic" w:cs="Century Gothic"/>
          <w:b/>
          <w:bCs/>
          <w:color w:val="000000"/>
          <w:sz w:val="44"/>
          <w:szCs w:val="44"/>
        </w:rPr>
        <w:t>You</w:t>
      </w:r>
      <w:proofErr w:type="gramEnd"/>
      <w:r>
        <w:rPr>
          <w:rFonts w:ascii="Century Gothic" w:hAnsi="Century Gothic" w:cs="Century Gothic"/>
          <w:b/>
          <w:bCs/>
          <w:color w:val="000000"/>
          <w:sz w:val="44"/>
          <w:szCs w:val="44"/>
        </w:rPr>
        <w:t xml:space="preserve"> or a Fr</w:t>
      </w:r>
      <w:r w:rsidR="00F3217E">
        <w:rPr>
          <w:rFonts w:ascii="Century Gothic" w:hAnsi="Century Gothic" w:cs="Century Gothic"/>
          <w:b/>
          <w:bCs/>
          <w:color w:val="000000"/>
          <w:sz w:val="44"/>
          <w:szCs w:val="44"/>
        </w:rPr>
        <w:t>iend</w:t>
      </w:r>
      <w:r w:rsidR="00D03D3E">
        <w:rPr>
          <w:rFonts w:ascii="Century Gothic" w:hAnsi="Century Gothic" w:cs="Century Gothic"/>
          <w:b/>
          <w:bCs/>
          <w:color w:val="000000"/>
          <w:sz w:val="44"/>
          <w:szCs w:val="44"/>
        </w:rPr>
        <w:t xml:space="preserve"> are Accused of Sexual Assault</w:t>
      </w:r>
    </w:p>
    <w:p w:rsidR="00F3217E" w:rsidRDefault="00F3217E" w:rsidP="00F3217E">
      <w:pPr>
        <w:autoSpaceDE w:val="0"/>
        <w:autoSpaceDN w:val="0"/>
        <w:adjustRightInd w:val="0"/>
        <w:spacing w:after="0" w:line="240" w:lineRule="auto"/>
        <w:jc w:val="center"/>
        <w:rPr>
          <w:rFonts w:ascii="Century Gothic" w:hAnsi="Century Gothic" w:cs="Century Gothic"/>
          <w:b/>
          <w:bCs/>
          <w:color w:val="000000"/>
          <w:sz w:val="44"/>
          <w:szCs w:val="44"/>
        </w:rPr>
      </w:pPr>
    </w:p>
    <w:p w:rsidR="007150EE" w:rsidRPr="007150EE" w:rsidRDefault="007150EE" w:rsidP="007150EE">
      <w:p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b/>
          <w:bCs/>
        </w:rPr>
        <w:t>What to do to help the accused:</w:t>
      </w:r>
    </w:p>
    <w:p w:rsidR="007150EE" w:rsidRPr="007150EE" w:rsidRDefault="007150EE" w:rsidP="007150EE">
      <w:pPr>
        <w:numPr>
          <w:ilvl w:val="0"/>
          <w:numId w:val="35"/>
        </w:num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rPr>
        <w:t>Listen to your friend from his or her point of view.</w:t>
      </w:r>
    </w:p>
    <w:p w:rsidR="007150EE" w:rsidRPr="007150EE" w:rsidRDefault="007150EE" w:rsidP="007150EE">
      <w:pPr>
        <w:numPr>
          <w:ilvl w:val="0"/>
          <w:numId w:val="35"/>
        </w:num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rPr>
        <w:t>Accept your friend as a person, even if you don't agree with his or her behavior.</w:t>
      </w:r>
    </w:p>
    <w:p w:rsidR="007150EE" w:rsidRPr="007150EE" w:rsidRDefault="007150EE" w:rsidP="007150EE">
      <w:pPr>
        <w:numPr>
          <w:ilvl w:val="0"/>
          <w:numId w:val="35"/>
        </w:num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rPr>
        <w:t>If possible, provide an atmosphere where he or she can express honest feelings.</w:t>
      </w:r>
    </w:p>
    <w:p w:rsidR="007150EE" w:rsidRPr="007150EE" w:rsidRDefault="007150EE" w:rsidP="007150EE">
      <w:pPr>
        <w:numPr>
          <w:ilvl w:val="0"/>
          <w:numId w:val="35"/>
        </w:num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rPr>
        <w:t>Be honest with your friend about how much support you can give.</w:t>
      </w:r>
    </w:p>
    <w:p w:rsidR="007150EE" w:rsidRPr="007150EE" w:rsidRDefault="007150EE" w:rsidP="007150EE">
      <w:pPr>
        <w:numPr>
          <w:ilvl w:val="0"/>
          <w:numId w:val="35"/>
        </w:num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rPr>
        <w:t>Help your friend generate alternatives and options in dealing with the situation.</w:t>
      </w:r>
    </w:p>
    <w:p w:rsidR="007150EE" w:rsidRPr="007150EE" w:rsidRDefault="007150EE" w:rsidP="007150EE">
      <w:pPr>
        <w:numPr>
          <w:ilvl w:val="0"/>
          <w:numId w:val="35"/>
        </w:num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rPr>
        <w:t>Let your friend make the ultimate decision about what to do.</w:t>
      </w:r>
    </w:p>
    <w:p w:rsidR="007150EE" w:rsidRPr="007150EE" w:rsidRDefault="007150EE" w:rsidP="007150EE">
      <w:pPr>
        <w:numPr>
          <w:ilvl w:val="0"/>
          <w:numId w:val="35"/>
        </w:num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rPr>
        <w:t>Direct the friend to campus or community resources.</w:t>
      </w:r>
    </w:p>
    <w:p w:rsidR="007150EE" w:rsidRPr="007150EE" w:rsidRDefault="007150EE" w:rsidP="007150EE">
      <w:pPr>
        <w:numPr>
          <w:ilvl w:val="0"/>
          <w:numId w:val="35"/>
        </w:num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rPr>
        <w:t>Realize that you, too, have been affected and seek support/counseling if necessary.</w:t>
      </w:r>
    </w:p>
    <w:p w:rsidR="007150EE" w:rsidRPr="007150EE" w:rsidRDefault="007150EE" w:rsidP="007150EE">
      <w:p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b/>
          <w:bCs/>
        </w:rPr>
        <w:t>What NOT to do:</w:t>
      </w:r>
    </w:p>
    <w:p w:rsidR="007150EE" w:rsidRPr="007150EE" w:rsidRDefault="007150EE" w:rsidP="007150EE">
      <w:pPr>
        <w:numPr>
          <w:ilvl w:val="0"/>
          <w:numId w:val="36"/>
        </w:num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rPr>
        <w:t>Don't try to tell your friend what to do.</w:t>
      </w:r>
    </w:p>
    <w:p w:rsidR="007150EE" w:rsidRPr="007150EE" w:rsidRDefault="007150EE" w:rsidP="007150EE">
      <w:pPr>
        <w:numPr>
          <w:ilvl w:val="0"/>
          <w:numId w:val="36"/>
        </w:num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rPr>
        <w:t>Don't offer your help and support if it is not genuine on your part.</w:t>
      </w:r>
    </w:p>
    <w:p w:rsidR="007150EE" w:rsidRPr="007150EE" w:rsidRDefault="007150EE" w:rsidP="007150EE">
      <w:pPr>
        <w:numPr>
          <w:ilvl w:val="0"/>
          <w:numId w:val="36"/>
        </w:num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rPr>
        <w:t>Don't blame your friend for what happened--if you weren't there, you don't know.</w:t>
      </w:r>
    </w:p>
    <w:p w:rsidR="007150EE" w:rsidRPr="007150EE" w:rsidRDefault="007150EE" w:rsidP="007150EE">
      <w:pPr>
        <w:numPr>
          <w:ilvl w:val="0"/>
          <w:numId w:val="36"/>
        </w:num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rPr>
        <w:t>Don't blame the "victim"--again, you don't know exactly what happened.</w:t>
      </w:r>
    </w:p>
    <w:p w:rsidR="007150EE" w:rsidRPr="007150EE" w:rsidRDefault="007150EE" w:rsidP="007150EE">
      <w:pPr>
        <w:numPr>
          <w:ilvl w:val="0"/>
          <w:numId w:val="36"/>
        </w:num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rPr>
        <w:t>Don't assume you know how your friend wants to be treated--ask him or her.</w:t>
      </w:r>
    </w:p>
    <w:p w:rsidR="007150EE" w:rsidRPr="007150EE" w:rsidRDefault="007150EE" w:rsidP="007150EE">
      <w:pPr>
        <w:numPr>
          <w:ilvl w:val="0"/>
          <w:numId w:val="36"/>
        </w:numPr>
        <w:spacing w:before="100" w:beforeAutospacing="1" w:after="100" w:afterAutospacing="1" w:line="240" w:lineRule="auto"/>
        <w:rPr>
          <w:rFonts w:ascii="Century Gothic" w:eastAsia="Times New Roman" w:hAnsi="Century Gothic" w:cs="Times New Roman"/>
        </w:rPr>
      </w:pPr>
      <w:r w:rsidRPr="007150EE">
        <w:rPr>
          <w:rFonts w:ascii="Century Gothic" w:eastAsia="Times New Roman" w:hAnsi="Century Gothic" w:cs="Times New Roman"/>
        </w:rPr>
        <w:t>Don't rely on your friend to deal with your own feelings about what might have happened.</w:t>
      </w:r>
    </w:p>
    <w:p w:rsidR="00D03D3E" w:rsidRDefault="00D03D3E" w:rsidP="000B792D">
      <w:pPr>
        <w:autoSpaceDE w:val="0"/>
        <w:autoSpaceDN w:val="0"/>
        <w:adjustRightInd w:val="0"/>
        <w:spacing w:after="0" w:line="240" w:lineRule="auto"/>
        <w:jc w:val="center"/>
        <w:rPr>
          <w:rFonts w:ascii="Century Gothic" w:hAnsi="Century Gothic" w:cs="Century Gothic"/>
          <w:b/>
          <w:bCs/>
          <w:color w:val="000000"/>
          <w:sz w:val="44"/>
          <w:szCs w:val="44"/>
        </w:rPr>
      </w:pPr>
    </w:p>
    <w:p w:rsidR="00D03D3E" w:rsidRDefault="00D03D3E" w:rsidP="00D03D3E">
      <w:pPr>
        <w:autoSpaceDE w:val="0"/>
        <w:autoSpaceDN w:val="0"/>
        <w:adjustRightInd w:val="0"/>
        <w:spacing w:after="0" w:line="240" w:lineRule="auto"/>
        <w:rPr>
          <w:rFonts w:ascii="Century Gothic" w:hAnsi="Century Gothic" w:cs="Century Gothic"/>
          <w:b/>
          <w:bCs/>
          <w:color w:val="000000"/>
          <w:sz w:val="44"/>
          <w:szCs w:val="44"/>
        </w:rPr>
      </w:pPr>
    </w:p>
    <w:p w:rsidR="00D03D3E" w:rsidRDefault="00D03D3E" w:rsidP="000B792D">
      <w:pPr>
        <w:autoSpaceDE w:val="0"/>
        <w:autoSpaceDN w:val="0"/>
        <w:adjustRightInd w:val="0"/>
        <w:spacing w:after="0" w:line="240" w:lineRule="auto"/>
        <w:jc w:val="center"/>
        <w:rPr>
          <w:rFonts w:ascii="Century Gothic" w:hAnsi="Century Gothic" w:cs="Century Gothic"/>
          <w:b/>
          <w:bCs/>
          <w:color w:val="000000"/>
          <w:sz w:val="44"/>
          <w:szCs w:val="44"/>
        </w:rPr>
      </w:pPr>
    </w:p>
    <w:p w:rsidR="00D03D3E" w:rsidRDefault="00D03D3E" w:rsidP="000B792D">
      <w:pPr>
        <w:autoSpaceDE w:val="0"/>
        <w:autoSpaceDN w:val="0"/>
        <w:adjustRightInd w:val="0"/>
        <w:spacing w:after="0" w:line="240" w:lineRule="auto"/>
        <w:jc w:val="center"/>
        <w:rPr>
          <w:rFonts w:ascii="Century Gothic" w:hAnsi="Century Gothic" w:cs="Century Gothic"/>
          <w:b/>
          <w:bCs/>
          <w:color w:val="000000"/>
          <w:sz w:val="44"/>
          <w:szCs w:val="44"/>
        </w:rPr>
      </w:pPr>
    </w:p>
    <w:p w:rsidR="00D03D3E" w:rsidRDefault="00D03D3E" w:rsidP="000B792D">
      <w:pPr>
        <w:autoSpaceDE w:val="0"/>
        <w:autoSpaceDN w:val="0"/>
        <w:adjustRightInd w:val="0"/>
        <w:spacing w:after="0" w:line="240" w:lineRule="auto"/>
        <w:jc w:val="center"/>
        <w:rPr>
          <w:rFonts w:ascii="Century Gothic" w:hAnsi="Century Gothic" w:cs="Century Gothic"/>
          <w:b/>
          <w:bCs/>
          <w:color w:val="000000"/>
          <w:sz w:val="44"/>
          <w:szCs w:val="44"/>
        </w:rPr>
      </w:pPr>
    </w:p>
    <w:p w:rsidR="00D03D3E" w:rsidRDefault="00D03D3E" w:rsidP="000B792D">
      <w:pPr>
        <w:autoSpaceDE w:val="0"/>
        <w:autoSpaceDN w:val="0"/>
        <w:adjustRightInd w:val="0"/>
        <w:spacing w:after="0" w:line="240" w:lineRule="auto"/>
        <w:jc w:val="center"/>
        <w:rPr>
          <w:rFonts w:ascii="Century Gothic" w:hAnsi="Century Gothic" w:cs="Century Gothic"/>
          <w:b/>
          <w:bCs/>
          <w:color w:val="000000"/>
          <w:sz w:val="44"/>
          <w:szCs w:val="44"/>
        </w:rPr>
      </w:pPr>
    </w:p>
    <w:p w:rsidR="00D03D3E" w:rsidRDefault="00D03D3E" w:rsidP="000B792D">
      <w:pPr>
        <w:autoSpaceDE w:val="0"/>
        <w:autoSpaceDN w:val="0"/>
        <w:adjustRightInd w:val="0"/>
        <w:spacing w:after="0" w:line="240" w:lineRule="auto"/>
        <w:jc w:val="center"/>
        <w:rPr>
          <w:rFonts w:ascii="Century Gothic" w:hAnsi="Century Gothic" w:cs="Century Gothic"/>
          <w:b/>
          <w:bCs/>
          <w:color w:val="000000"/>
          <w:sz w:val="44"/>
          <w:szCs w:val="44"/>
        </w:rPr>
      </w:pPr>
    </w:p>
    <w:p w:rsidR="007150EE" w:rsidRDefault="007150EE" w:rsidP="007150EE">
      <w:pPr>
        <w:autoSpaceDE w:val="0"/>
        <w:autoSpaceDN w:val="0"/>
        <w:adjustRightInd w:val="0"/>
        <w:spacing w:after="0" w:line="240" w:lineRule="auto"/>
        <w:rPr>
          <w:rFonts w:ascii="Century Gothic" w:hAnsi="Century Gothic" w:cs="Century Gothic"/>
          <w:bCs/>
          <w:color w:val="000000"/>
          <w:sz w:val="16"/>
          <w:szCs w:val="16"/>
        </w:rPr>
      </w:pPr>
    </w:p>
    <w:p w:rsidR="005C07DD" w:rsidRDefault="005C07DD" w:rsidP="007150EE">
      <w:pPr>
        <w:autoSpaceDE w:val="0"/>
        <w:autoSpaceDN w:val="0"/>
        <w:adjustRightInd w:val="0"/>
        <w:spacing w:after="0" w:line="240" w:lineRule="auto"/>
        <w:rPr>
          <w:rFonts w:ascii="Century Gothic" w:hAnsi="Century Gothic" w:cs="Century Gothic"/>
          <w:bCs/>
          <w:color w:val="000000"/>
          <w:sz w:val="16"/>
          <w:szCs w:val="16"/>
        </w:rPr>
      </w:pPr>
    </w:p>
    <w:p w:rsidR="005C07DD" w:rsidRDefault="005C07DD" w:rsidP="007150EE">
      <w:pPr>
        <w:autoSpaceDE w:val="0"/>
        <w:autoSpaceDN w:val="0"/>
        <w:adjustRightInd w:val="0"/>
        <w:spacing w:after="0" w:line="240" w:lineRule="auto"/>
        <w:rPr>
          <w:rFonts w:ascii="Century Gothic" w:hAnsi="Century Gothic" w:cs="Century Gothic"/>
          <w:bCs/>
          <w:color w:val="000000"/>
          <w:sz w:val="16"/>
          <w:szCs w:val="16"/>
        </w:rPr>
      </w:pP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t xml:space="preserve">              </w:t>
      </w:r>
    </w:p>
    <w:p w:rsidR="005C07DD" w:rsidRPr="005C07DD" w:rsidRDefault="005C07DD" w:rsidP="005C07DD">
      <w:pPr>
        <w:autoSpaceDE w:val="0"/>
        <w:autoSpaceDN w:val="0"/>
        <w:adjustRightInd w:val="0"/>
        <w:spacing w:after="0" w:line="240" w:lineRule="auto"/>
        <w:ind w:left="9360"/>
        <w:rPr>
          <w:rFonts w:ascii="Century Gothic" w:hAnsi="Century Gothic" w:cs="Century Gothic"/>
          <w:bCs/>
          <w:color w:val="000000"/>
          <w:sz w:val="16"/>
          <w:szCs w:val="16"/>
        </w:rPr>
      </w:pPr>
      <w:r>
        <w:rPr>
          <w:rFonts w:ascii="Century Gothic" w:hAnsi="Century Gothic" w:cs="Century Gothic"/>
          <w:bCs/>
          <w:color w:val="000000"/>
          <w:sz w:val="16"/>
          <w:szCs w:val="16"/>
        </w:rPr>
        <w:t xml:space="preserve">                         </w:t>
      </w:r>
      <w:r w:rsidR="001742BB">
        <w:rPr>
          <w:rFonts w:ascii="Century Gothic" w:hAnsi="Century Gothic" w:cs="Century Gothic"/>
          <w:bCs/>
          <w:color w:val="000000"/>
          <w:sz w:val="16"/>
          <w:szCs w:val="16"/>
        </w:rPr>
        <w:t xml:space="preserve">                               5</w:t>
      </w:r>
    </w:p>
    <w:p w:rsidR="008D38DE" w:rsidRDefault="0092759A" w:rsidP="007150EE">
      <w:pPr>
        <w:autoSpaceDE w:val="0"/>
        <w:autoSpaceDN w:val="0"/>
        <w:adjustRightInd w:val="0"/>
        <w:spacing w:after="0" w:line="240" w:lineRule="auto"/>
        <w:jc w:val="center"/>
        <w:rPr>
          <w:rFonts w:ascii="Century Gothic" w:hAnsi="Century Gothic" w:cs="Century Gothic"/>
          <w:b/>
          <w:bCs/>
          <w:color w:val="000000"/>
          <w:sz w:val="44"/>
          <w:szCs w:val="44"/>
        </w:rPr>
      </w:pPr>
      <w:r>
        <w:rPr>
          <w:rFonts w:ascii="Century Gothic" w:hAnsi="Century Gothic" w:cs="Century Gothic"/>
          <w:b/>
          <w:bCs/>
          <w:color w:val="000000"/>
          <w:sz w:val="44"/>
          <w:szCs w:val="44"/>
        </w:rPr>
        <w:lastRenderedPageBreak/>
        <w:t>Special Concerns for College Students</w:t>
      </w:r>
    </w:p>
    <w:p w:rsidR="008D38DE" w:rsidRDefault="008D38DE" w:rsidP="000B792D">
      <w:pPr>
        <w:autoSpaceDE w:val="0"/>
        <w:autoSpaceDN w:val="0"/>
        <w:adjustRightInd w:val="0"/>
        <w:spacing w:after="0" w:line="240" w:lineRule="auto"/>
        <w:jc w:val="center"/>
        <w:rPr>
          <w:rFonts w:ascii="Century Gothic" w:hAnsi="Century Gothic" w:cs="Century Gothic"/>
          <w:b/>
          <w:bCs/>
          <w:color w:val="000000"/>
          <w:sz w:val="44"/>
          <w:szCs w:val="44"/>
        </w:rPr>
      </w:pPr>
    </w:p>
    <w:p w:rsidR="00864275" w:rsidRPr="00DE5B87" w:rsidRDefault="00864275" w:rsidP="00DE5B87">
      <w:pPr>
        <w:pStyle w:val="Default"/>
        <w:rPr>
          <w:rFonts w:ascii="Century Gothic" w:hAnsi="Century Gothic" w:cs="Century Gothic"/>
          <w:b/>
          <w:bCs/>
          <w:sz w:val="16"/>
          <w:szCs w:val="16"/>
        </w:rPr>
      </w:pPr>
      <w:r w:rsidRPr="000D40A5">
        <w:rPr>
          <w:rFonts w:ascii="Century Gothic" w:hAnsi="Century Gothic" w:cs="Century Gothic"/>
          <w:b/>
          <w:bCs/>
          <w:sz w:val="23"/>
          <w:szCs w:val="23"/>
        </w:rPr>
        <w:t>Are you in the same cl</w:t>
      </w:r>
      <w:r w:rsidR="0092759A">
        <w:rPr>
          <w:rFonts w:ascii="Century Gothic" w:hAnsi="Century Gothic" w:cs="Century Gothic"/>
          <w:b/>
          <w:bCs/>
          <w:sz w:val="23"/>
          <w:szCs w:val="23"/>
        </w:rPr>
        <w:t>ass as the person that accused</w:t>
      </w:r>
      <w:r w:rsidRPr="000D40A5">
        <w:rPr>
          <w:rFonts w:ascii="Century Gothic" w:hAnsi="Century Gothic" w:cs="Century Gothic"/>
          <w:b/>
          <w:bCs/>
          <w:sz w:val="23"/>
          <w:szCs w:val="23"/>
        </w:rPr>
        <w:t xml:space="preserve"> you? </w:t>
      </w:r>
    </w:p>
    <w:p w:rsidR="00864275" w:rsidRPr="00864275" w:rsidRDefault="00FE2A6A" w:rsidP="00864275">
      <w:pPr>
        <w:autoSpaceDE w:val="0"/>
        <w:autoSpaceDN w:val="0"/>
        <w:adjustRightInd w:val="0"/>
        <w:spacing w:after="0" w:line="240" w:lineRule="auto"/>
        <w:rPr>
          <w:rFonts w:ascii="Century Gothic" w:hAnsi="Century Gothic" w:cs="Century Gothic"/>
          <w:color w:val="000000"/>
        </w:rPr>
      </w:pPr>
      <w:r>
        <w:rPr>
          <w:rFonts w:ascii="Century Gothic" w:hAnsi="Century Gothic" w:cs="Century Gothic"/>
          <w:color w:val="000000"/>
        </w:rPr>
        <w:t xml:space="preserve">It can be distracting for individuals accused of sexual assault to attend class with the </w:t>
      </w:r>
      <w:proofErr w:type="spellStart"/>
      <w:r>
        <w:rPr>
          <w:rFonts w:ascii="Century Gothic" w:hAnsi="Century Gothic" w:cs="Century Gothic"/>
          <w:color w:val="000000"/>
        </w:rPr>
        <w:t>complaintant</w:t>
      </w:r>
      <w:proofErr w:type="spellEnd"/>
      <w:r w:rsidR="00864275" w:rsidRPr="009733DE">
        <w:rPr>
          <w:rFonts w:ascii="Century Gothic" w:hAnsi="Century Gothic" w:cs="Century Gothic"/>
          <w:color w:val="000000"/>
        </w:rPr>
        <w:t>.</w:t>
      </w:r>
      <w:r w:rsidR="00864275" w:rsidRPr="000D40A5">
        <w:rPr>
          <w:rFonts w:ascii="Century Gothic" w:hAnsi="Century Gothic" w:cs="Century Gothic"/>
          <w:color w:val="000000"/>
        </w:rPr>
        <w:t xml:space="preserve"> Your academic career is import</w:t>
      </w:r>
      <w:r w:rsidR="00E11D4E">
        <w:rPr>
          <w:rFonts w:ascii="Century Gothic" w:hAnsi="Century Gothic" w:cs="Century Gothic"/>
          <w:color w:val="000000"/>
        </w:rPr>
        <w:t>ant and we want you to feel comfortable</w:t>
      </w:r>
      <w:r w:rsidR="00864275" w:rsidRPr="000D40A5">
        <w:rPr>
          <w:rFonts w:ascii="Century Gothic" w:hAnsi="Century Gothic" w:cs="Century Gothic"/>
          <w:color w:val="000000"/>
        </w:rPr>
        <w:t xml:space="preserve"> attending class so that you </w:t>
      </w:r>
      <w:r w:rsidR="00E11D4E">
        <w:rPr>
          <w:rFonts w:ascii="Century Gothic" w:hAnsi="Century Gothic" w:cs="Century Gothic"/>
          <w:color w:val="000000"/>
        </w:rPr>
        <w:t>may be successful. You may request</w:t>
      </w:r>
      <w:r w:rsidR="00864275" w:rsidRPr="000D40A5">
        <w:rPr>
          <w:rFonts w:ascii="Century Gothic" w:hAnsi="Century Gothic" w:cs="Century Gothic"/>
          <w:color w:val="000000"/>
        </w:rPr>
        <w:t xml:space="preserve"> alternate arrangements in you</w:t>
      </w:r>
      <w:r w:rsidR="00864275">
        <w:rPr>
          <w:rFonts w:ascii="Century Gothic" w:hAnsi="Century Gothic" w:cs="Century Gothic"/>
          <w:color w:val="000000"/>
        </w:rPr>
        <w:t>r class schedule</w:t>
      </w:r>
      <w:r w:rsidR="00E11D4E">
        <w:rPr>
          <w:rFonts w:ascii="Century Gothic" w:hAnsi="Century Gothic" w:cs="Century Gothic"/>
          <w:color w:val="000000"/>
        </w:rPr>
        <w:t xml:space="preserve"> however; it is not required that these accommodations will be granted. Contact</w:t>
      </w:r>
      <w:r w:rsidR="00864275" w:rsidRPr="00864275">
        <w:rPr>
          <w:rFonts w:ascii="Century Gothic" w:hAnsi="Century Gothic" w:cs="Century Gothic"/>
          <w:color w:val="000000"/>
        </w:rPr>
        <w:t xml:space="preserve"> the Off</w:t>
      </w:r>
      <w:r w:rsidR="00E11D4E">
        <w:rPr>
          <w:rFonts w:ascii="Century Gothic" w:hAnsi="Century Gothic" w:cs="Century Gothic"/>
          <w:color w:val="000000"/>
        </w:rPr>
        <w:t>ice of Student Conduct to inquire further about this process.</w:t>
      </w:r>
    </w:p>
    <w:p w:rsidR="00FE2A6A" w:rsidRDefault="00FE2A6A" w:rsidP="00864275">
      <w:pPr>
        <w:autoSpaceDE w:val="0"/>
        <w:autoSpaceDN w:val="0"/>
        <w:adjustRightInd w:val="0"/>
        <w:spacing w:after="0" w:line="240" w:lineRule="auto"/>
        <w:rPr>
          <w:rFonts w:ascii="Century Gothic" w:hAnsi="Century Gothic" w:cs="Century Gothic"/>
          <w:b/>
          <w:bCs/>
          <w:color w:val="000000"/>
          <w:sz w:val="23"/>
          <w:szCs w:val="23"/>
        </w:rPr>
      </w:pPr>
    </w:p>
    <w:p w:rsidR="00864275" w:rsidRPr="00427FE0" w:rsidRDefault="00864275" w:rsidP="00864275">
      <w:pPr>
        <w:autoSpaceDE w:val="0"/>
        <w:autoSpaceDN w:val="0"/>
        <w:adjustRightInd w:val="0"/>
        <w:spacing w:after="0" w:line="240" w:lineRule="auto"/>
        <w:rPr>
          <w:rFonts w:ascii="Century Gothic" w:hAnsi="Century Gothic" w:cs="Century Gothic"/>
          <w:color w:val="000000"/>
          <w:sz w:val="23"/>
          <w:szCs w:val="23"/>
        </w:rPr>
      </w:pPr>
      <w:r w:rsidRPr="00427FE0">
        <w:rPr>
          <w:rFonts w:ascii="Century Gothic" w:hAnsi="Century Gothic" w:cs="Century Gothic"/>
          <w:b/>
          <w:bCs/>
          <w:color w:val="000000"/>
          <w:sz w:val="23"/>
          <w:szCs w:val="23"/>
        </w:rPr>
        <w:t xml:space="preserve">Are your grades </w:t>
      </w:r>
      <w:r w:rsidR="0092759A">
        <w:rPr>
          <w:rFonts w:ascii="Century Gothic" w:hAnsi="Century Gothic" w:cs="Century Gothic"/>
          <w:b/>
          <w:bCs/>
          <w:color w:val="000000"/>
          <w:sz w:val="23"/>
          <w:szCs w:val="23"/>
        </w:rPr>
        <w:t>suffering because of being accused</w:t>
      </w:r>
      <w:r w:rsidRPr="00427FE0">
        <w:rPr>
          <w:rFonts w:ascii="Century Gothic" w:hAnsi="Century Gothic" w:cs="Century Gothic"/>
          <w:b/>
          <w:bCs/>
          <w:color w:val="000000"/>
          <w:sz w:val="23"/>
          <w:szCs w:val="23"/>
        </w:rPr>
        <w:t xml:space="preserve">? </w:t>
      </w:r>
    </w:p>
    <w:p w:rsidR="00864275" w:rsidRDefault="00E11D4E" w:rsidP="00864275">
      <w:pPr>
        <w:autoSpaceDE w:val="0"/>
        <w:autoSpaceDN w:val="0"/>
        <w:adjustRightInd w:val="0"/>
        <w:spacing w:after="0" w:line="240" w:lineRule="auto"/>
        <w:rPr>
          <w:rFonts w:ascii="Century Gothic" w:hAnsi="Century Gothic" w:cs="Century Gothic"/>
          <w:color w:val="000000"/>
        </w:rPr>
      </w:pPr>
      <w:r>
        <w:rPr>
          <w:rFonts w:ascii="Century Gothic" w:hAnsi="Century Gothic" w:cs="Century Gothic"/>
          <w:color w:val="000000"/>
        </w:rPr>
        <w:t>It may</w:t>
      </w:r>
      <w:r w:rsidR="00864275" w:rsidRPr="00427FE0">
        <w:rPr>
          <w:rFonts w:ascii="Century Gothic" w:hAnsi="Century Gothic" w:cs="Century Gothic"/>
          <w:color w:val="000000"/>
        </w:rPr>
        <w:t xml:space="preserve"> take some </w:t>
      </w:r>
      <w:r>
        <w:rPr>
          <w:rFonts w:ascii="Century Gothic" w:hAnsi="Century Gothic" w:cs="Century Gothic"/>
          <w:color w:val="000000"/>
        </w:rPr>
        <w:t>time to adjust after being accused and it is</w:t>
      </w:r>
      <w:r w:rsidR="00864275" w:rsidRPr="00427FE0">
        <w:rPr>
          <w:rFonts w:ascii="Century Gothic" w:hAnsi="Century Gothic" w:cs="Century Gothic"/>
          <w:color w:val="000000"/>
        </w:rPr>
        <w:t xml:space="preserve"> common to have difficulties concentrating on studying or focusing on coursework. </w:t>
      </w:r>
      <w:r w:rsidR="00864275">
        <w:rPr>
          <w:rFonts w:ascii="Century Gothic" w:hAnsi="Century Gothic" w:cs="Century Gothic"/>
          <w:color w:val="000000"/>
        </w:rPr>
        <w:t xml:space="preserve">With your permission, </w:t>
      </w:r>
      <w:r w:rsidR="00864275" w:rsidRPr="00E23664">
        <w:rPr>
          <w:rFonts w:ascii="Century Gothic" w:hAnsi="Century Gothic" w:cs="Century Gothic"/>
          <w:color w:val="000000"/>
        </w:rPr>
        <w:t>The Office</w:t>
      </w:r>
      <w:r w:rsidR="00864275">
        <w:rPr>
          <w:rFonts w:ascii="Century Gothic" w:hAnsi="Century Gothic" w:cs="Century Gothic"/>
          <w:color w:val="000000"/>
        </w:rPr>
        <w:t xml:space="preserve"> </w:t>
      </w:r>
      <w:r w:rsidR="00864275" w:rsidRPr="00E23664">
        <w:rPr>
          <w:rFonts w:ascii="Century Gothic" w:hAnsi="Century Gothic" w:cs="Century Gothic"/>
          <w:color w:val="000000"/>
        </w:rPr>
        <w:t>of Student Affairs can contact instructors on your behalf. Without disclosing any details, the Vice Chancellor of Student Affairs can</w:t>
      </w:r>
      <w:r w:rsidR="00864275" w:rsidRPr="00427FE0">
        <w:rPr>
          <w:rFonts w:ascii="Century Gothic" w:hAnsi="Century Gothic" w:cs="Century Gothic"/>
          <w:color w:val="000000"/>
        </w:rPr>
        <w:t xml:space="preserve"> explain that you are experiencing tremendous amounts of stress and need flexibility in meeting deadlines or request any other necessary accommodations. We also encourage students to communicate directly with their instructors in order to limit any possible misunderstandings about expectations and requirements. </w:t>
      </w:r>
    </w:p>
    <w:p w:rsidR="00864275" w:rsidRDefault="00864275" w:rsidP="00864275">
      <w:pPr>
        <w:autoSpaceDE w:val="0"/>
        <w:autoSpaceDN w:val="0"/>
        <w:adjustRightInd w:val="0"/>
        <w:spacing w:after="0" w:line="240" w:lineRule="auto"/>
        <w:rPr>
          <w:rFonts w:ascii="Century Gothic" w:hAnsi="Century Gothic" w:cs="Century Gothic"/>
          <w:color w:val="000000"/>
        </w:rPr>
      </w:pPr>
    </w:p>
    <w:p w:rsidR="00864275" w:rsidRPr="00A43E1B" w:rsidRDefault="00864275" w:rsidP="00864275">
      <w:pPr>
        <w:autoSpaceDE w:val="0"/>
        <w:autoSpaceDN w:val="0"/>
        <w:adjustRightInd w:val="0"/>
        <w:spacing w:after="0" w:line="240" w:lineRule="auto"/>
        <w:rPr>
          <w:rFonts w:ascii="Century Gothic" w:hAnsi="Century Gothic" w:cs="Century Gothic"/>
          <w:color w:val="000000"/>
          <w:sz w:val="23"/>
          <w:szCs w:val="23"/>
        </w:rPr>
      </w:pPr>
      <w:r w:rsidRPr="00A43E1B">
        <w:rPr>
          <w:rFonts w:ascii="Century Gothic" w:hAnsi="Century Gothic" w:cs="Century Gothic"/>
          <w:b/>
          <w:bCs/>
          <w:color w:val="000000"/>
          <w:sz w:val="23"/>
          <w:szCs w:val="23"/>
        </w:rPr>
        <w:t>Do you live in the same Residence H</w:t>
      </w:r>
      <w:r w:rsidR="0092759A">
        <w:rPr>
          <w:rFonts w:ascii="Century Gothic" w:hAnsi="Century Gothic" w:cs="Century Gothic"/>
          <w:b/>
          <w:bCs/>
          <w:color w:val="000000"/>
          <w:sz w:val="23"/>
          <w:szCs w:val="23"/>
        </w:rPr>
        <w:t>all as the person that accused</w:t>
      </w:r>
      <w:r w:rsidRPr="00A43E1B">
        <w:rPr>
          <w:rFonts w:ascii="Century Gothic" w:hAnsi="Century Gothic" w:cs="Century Gothic"/>
          <w:b/>
          <w:bCs/>
          <w:color w:val="000000"/>
          <w:sz w:val="23"/>
          <w:szCs w:val="23"/>
        </w:rPr>
        <w:t xml:space="preserve"> you? </w:t>
      </w:r>
    </w:p>
    <w:p w:rsidR="00864275" w:rsidRDefault="00864275" w:rsidP="00864275">
      <w:pPr>
        <w:autoSpaceDE w:val="0"/>
        <w:autoSpaceDN w:val="0"/>
        <w:adjustRightInd w:val="0"/>
        <w:spacing w:after="0" w:line="240" w:lineRule="auto"/>
        <w:rPr>
          <w:rFonts w:ascii="Century Gothic" w:hAnsi="Century Gothic" w:cs="Century Gothic"/>
          <w:color w:val="000000"/>
        </w:rPr>
      </w:pPr>
      <w:proofErr w:type="gramStart"/>
      <w:r w:rsidRPr="00A43E1B">
        <w:rPr>
          <w:rFonts w:ascii="Century Gothic" w:hAnsi="Century Gothic" w:cs="Century Gothic"/>
          <w:color w:val="000000"/>
        </w:rPr>
        <w:t>If t</w:t>
      </w:r>
      <w:r w:rsidRPr="00E23664">
        <w:rPr>
          <w:rFonts w:ascii="Century Gothic" w:hAnsi="Century Gothic" w:cs="Century Gothic"/>
        </w:rPr>
        <w:t xml:space="preserve">he </w:t>
      </w:r>
      <w:proofErr w:type="spellStart"/>
      <w:r w:rsidR="00E11D4E">
        <w:rPr>
          <w:rFonts w:ascii="Century Gothic" w:hAnsi="Century Gothic" w:cs="Century Gothic"/>
        </w:rPr>
        <w:t>complaintant</w:t>
      </w:r>
      <w:proofErr w:type="spellEnd"/>
      <w:r w:rsidRPr="00E23664">
        <w:rPr>
          <w:rFonts w:ascii="Century Gothic" w:hAnsi="Century Gothic" w:cs="Century Gothic"/>
        </w:rPr>
        <w:t xml:space="preserve"> </w:t>
      </w:r>
      <w:r w:rsidRPr="00E23664">
        <w:rPr>
          <w:rFonts w:ascii="Century Gothic" w:hAnsi="Century Gothic" w:cs="Century Gothic"/>
          <w:color w:val="000000"/>
        </w:rPr>
        <w:t>lives</w:t>
      </w:r>
      <w:r w:rsidRPr="00A43E1B">
        <w:rPr>
          <w:rFonts w:ascii="Century Gothic" w:hAnsi="Century Gothic" w:cs="Century Gothic"/>
          <w:color w:val="000000"/>
        </w:rPr>
        <w:t xml:space="preserve"> in the same Residence Hall </w:t>
      </w:r>
      <w:r w:rsidR="00E11D4E">
        <w:rPr>
          <w:rFonts w:ascii="Century Gothic" w:hAnsi="Century Gothic" w:cs="Century Gothic"/>
          <w:color w:val="000000"/>
        </w:rPr>
        <w:t>as you or</w:t>
      </w:r>
      <w:r>
        <w:rPr>
          <w:rFonts w:ascii="Century Gothic" w:hAnsi="Century Gothic" w:cs="Century Gothic"/>
          <w:color w:val="000000"/>
        </w:rPr>
        <w:t xml:space="preserve">, please contact </w:t>
      </w:r>
      <w:r w:rsidR="00E11D4E">
        <w:rPr>
          <w:rFonts w:ascii="Century Gothic" w:hAnsi="Century Gothic" w:cs="Century Gothic"/>
          <w:color w:val="000000"/>
        </w:rPr>
        <w:t>t</w:t>
      </w:r>
      <w:r w:rsidRPr="00E23664">
        <w:rPr>
          <w:rFonts w:ascii="Century Gothic" w:hAnsi="Century Gothic" w:cs="Century Gothic"/>
          <w:color w:val="000000"/>
        </w:rPr>
        <w:t>he Office</w:t>
      </w:r>
      <w:r>
        <w:rPr>
          <w:rFonts w:ascii="Century Gothic" w:hAnsi="Century Gothic" w:cs="Century Gothic"/>
          <w:color w:val="000000"/>
        </w:rPr>
        <w:t xml:space="preserve"> </w:t>
      </w:r>
      <w:r w:rsidRPr="00E23664">
        <w:rPr>
          <w:rFonts w:ascii="Century Gothic" w:hAnsi="Century Gothic" w:cs="Century Gothic"/>
          <w:color w:val="000000"/>
        </w:rPr>
        <w:t>of Student Conduct.</w:t>
      </w:r>
      <w:proofErr w:type="gramEnd"/>
      <w:r w:rsidRPr="00E23664">
        <w:rPr>
          <w:rFonts w:ascii="Century Gothic" w:hAnsi="Century Gothic" w:cs="Century Gothic"/>
          <w:color w:val="000000"/>
        </w:rPr>
        <w:t xml:space="preserve"> They can work with Housing and Resi</w:t>
      </w:r>
      <w:r w:rsidR="00E11D4E">
        <w:rPr>
          <w:rFonts w:ascii="Century Gothic" w:hAnsi="Century Gothic" w:cs="Century Gothic"/>
          <w:color w:val="000000"/>
        </w:rPr>
        <w:t>dential Life to arrange for a change in</w:t>
      </w:r>
      <w:r w:rsidRPr="00E23664">
        <w:rPr>
          <w:rFonts w:ascii="Century Gothic" w:hAnsi="Century Gothic" w:cs="Century Gothic"/>
          <w:color w:val="000000"/>
        </w:rPr>
        <w:t xml:space="preserve"> housing if you live on campus</w:t>
      </w:r>
      <w:r>
        <w:rPr>
          <w:rFonts w:ascii="Century Gothic" w:hAnsi="Century Gothic" w:cs="Century Gothic"/>
          <w:color w:val="000000"/>
        </w:rPr>
        <w:t xml:space="preserve"> </w:t>
      </w:r>
    </w:p>
    <w:p w:rsidR="00864275" w:rsidRDefault="00864275" w:rsidP="00864275">
      <w:pPr>
        <w:autoSpaceDE w:val="0"/>
        <w:autoSpaceDN w:val="0"/>
        <w:adjustRightInd w:val="0"/>
        <w:spacing w:after="0" w:line="240" w:lineRule="auto"/>
        <w:rPr>
          <w:rFonts w:ascii="Century Gothic" w:hAnsi="Century Gothic" w:cs="Century Gothic"/>
          <w:color w:val="000000"/>
        </w:rPr>
      </w:pPr>
    </w:p>
    <w:p w:rsidR="00864275" w:rsidRPr="00892E66" w:rsidRDefault="00864275" w:rsidP="00864275">
      <w:pPr>
        <w:autoSpaceDE w:val="0"/>
        <w:autoSpaceDN w:val="0"/>
        <w:adjustRightInd w:val="0"/>
        <w:spacing w:after="0" w:line="240" w:lineRule="auto"/>
        <w:rPr>
          <w:rFonts w:ascii="Century Gothic" w:hAnsi="Century Gothic" w:cs="Century Gothic"/>
          <w:color w:val="000000"/>
          <w:sz w:val="23"/>
          <w:szCs w:val="23"/>
        </w:rPr>
      </w:pPr>
      <w:r w:rsidRPr="00892E66">
        <w:rPr>
          <w:rFonts w:ascii="Century Gothic" w:hAnsi="Century Gothic" w:cs="Century Gothic"/>
          <w:b/>
          <w:bCs/>
          <w:color w:val="000000"/>
          <w:sz w:val="23"/>
          <w:szCs w:val="23"/>
        </w:rPr>
        <w:t xml:space="preserve">Are you concerned about telling your parents what happened? </w:t>
      </w:r>
    </w:p>
    <w:p w:rsidR="00864275" w:rsidRDefault="00864275" w:rsidP="00864275">
      <w:pPr>
        <w:autoSpaceDE w:val="0"/>
        <w:autoSpaceDN w:val="0"/>
        <w:adjustRightInd w:val="0"/>
        <w:spacing w:after="0" w:line="240" w:lineRule="auto"/>
        <w:rPr>
          <w:rFonts w:ascii="Century Gothic" w:hAnsi="Century Gothic" w:cs="Century Gothic"/>
          <w:color w:val="000000"/>
        </w:rPr>
      </w:pPr>
      <w:r w:rsidRPr="00892E66">
        <w:rPr>
          <w:rFonts w:ascii="Century Gothic" w:hAnsi="Century Gothic" w:cs="Century Gothic"/>
          <w:color w:val="000000"/>
        </w:rPr>
        <w:t>If you tell your parents will it be more or less helpful to you? This is a very difficult</w:t>
      </w:r>
      <w:r w:rsidR="00E11D4E">
        <w:rPr>
          <w:rFonts w:ascii="Century Gothic" w:hAnsi="Century Gothic" w:cs="Century Gothic"/>
          <w:color w:val="000000"/>
        </w:rPr>
        <w:t xml:space="preserve"> question for individuals accused</w:t>
      </w:r>
      <w:r w:rsidRPr="00892E66">
        <w:rPr>
          <w:rFonts w:ascii="Century Gothic" w:hAnsi="Century Gothic" w:cs="Century Gothic"/>
          <w:color w:val="000000"/>
        </w:rPr>
        <w:t>. Many people find it hard to disclose to their parents, but u</w:t>
      </w:r>
      <w:r w:rsidR="00E11D4E">
        <w:rPr>
          <w:rFonts w:ascii="Century Gothic" w:hAnsi="Century Gothic" w:cs="Century Gothic"/>
          <w:color w:val="000000"/>
        </w:rPr>
        <w:t>ltimately find parents’</w:t>
      </w:r>
      <w:r w:rsidR="000F69B8">
        <w:rPr>
          <w:rFonts w:ascii="Century Gothic" w:hAnsi="Century Gothic" w:cs="Century Gothic"/>
          <w:color w:val="000000"/>
        </w:rPr>
        <w:t xml:space="preserve"> support helpful</w:t>
      </w:r>
      <w:r w:rsidRPr="00892E66">
        <w:rPr>
          <w:rFonts w:ascii="Century Gothic" w:hAnsi="Century Gothic" w:cs="Century Gothic"/>
          <w:color w:val="000000"/>
        </w:rPr>
        <w:t xml:space="preserve"> </w:t>
      </w:r>
      <w:r w:rsidR="000F69B8">
        <w:rPr>
          <w:rFonts w:ascii="Century Gothic" w:hAnsi="Century Gothic" w:cs="Century Gothic"/>
          <w:color w:val="000000"/>
        </w:rPr>
        <w:t>through this process. Some individuals may</w:t>
      </w:r>
      <w:r w:rsidRPr="00892E66">
        <w:rPr>
          <w:rFonts w:ascii="Century Gothic" w:hAnsi="Century Gothic" w:cs="Century Gothic"/>
          <w:color w:val="000000"/>
        </w:rPr>
        <w:t xml:space="preserve"> fear that their family may blame </w:t>
      </w:r>
      <w:r w:rsidR="000F69B8">
        <w:rPr>
          <w:rFonts w:ascii="Century Gothic" w:hAnsi="Century Gothic" w:cs="Century Gothic"/>
          <w:color w:val="000000"/>
        </w:rPr>
        <w:t>them.</w:t>
      </w:r>
      <w:r w:rsidRPr="00892E66">
        <w:rPr>
          <w:rFonts w:ascii="Century Gothic" w:hAnsi="Century Gothic" w:cs="Century Gothic"/>
          <w:color w:val="000000"/>
        </w:rPr>
        <w:t xml:space="preserve"> Only you can decide if and when to </w:t>
      </w:r>
      <w:r>
        <w:rPr>
          <w:rFonts w:ascii="Century Gothic" w:hAnsi="Century Gothic" w:cs="Century Gothic"/>
          <w:color w:val="000000"/>
        </w:rPr>
        <w:t>tell your f</w:t>
      </w:r>
      <w:r w:rsidR="004821D7">
        <w:rPr>
          <w:rFonts w:ascii="Century Gothic" w:hAnsi="Century Gothic" w:cs="Century Gothic"/>
          <w:color w:val="000000"/>
        </w:rPr>
        <w:t>amily. A counselor from the Counseling and Psychological Services office</w:t>
      </w:r>
      <w:r>
        <w:rPr>
          <w:rFonts w:ascii="Century Gothic" w:hAnsi="Century Gothic" w:cs="Century Gothic"/>
          <w:color w:val="000000"/>
        </w:rPr>
        <w:t xml:space="preserve"> </w:t>
      </w:r>
      <w:r w:rsidRPr="00892E66">
        <w:rPr>
          <w:rFonts w:ascii="Century Gothic" w:hAnsi="Century Gothic" w:cs="Century Gothic"/>
          <w:color w:val="000000"/>
        </w:rPr>
        <w:t>can help you process this decision and discuss the risks and benefits to disclosing to your family.</w:t>
      </w:r>
    </w:p>
    <w:p w:rsidR="00864275" w:rsidRDefault="00864275" w:rsidP="00864275">
      <w:pPr>
        <w:autoSpaceDE w:val="0"/>
        <w:autoSpaceDN w:val="0"/>
        <w:adjustRightInd w:val="0"/>
        <w:spacing w:after="0" w:line="240" w:lineRule="auto"/>
        <w:rPr>
          <w:rFonts w:ascii="Century Gothic" w:hAnsi="Century Gothic" w:cs="Century Gothic"/>
          <w:color w:val="000000"/>
        </w:rPr>
      </w:pPr>
    </w:p>
    <w:p w:rsidR="00864275" w:rsidRPr="00892E66" w:rsidRDefault="00864275" w:rsidP="00864275">
      <w:pPr>
        <w:autoSpaceDE w:val="0"/>
        <w:autoSpaceDN w:val="0"/>
        <w:adjustRightInd w:val="0"/>
        <w:spacing w:after="0" w:line="240" w:lineRule="auto"/>
        <w:rPr>
          <w:rFonts w:ascii="Century Gothic" w:hAnsi="Century Gothic" w:cs="Century Gothic"/>
          <w:color w:val="000000"/>
          <w:sz w:val="23"/>
          <w:szCs w:val="23"/>
        </w:rPr>
      </w:pPr>
      <w:r w:rsidRPr="00892E66">
        <w:rPr>
          <w:rFonts w:ascii="Century Gothic" w:hAnsi="Century Gothic" w:cs="Century Gothic"/>
          <w:b/>
          <w:bCs/>
          <w:color w:val="000000"/>
          <w:sz w:val="23"/>
          <w:szCs w:val="23"/>
        </w:rPr>
        <w:t xml:space="preserve">What if you have mutual friends or belong to the same </w:t>
      </w:r>
      <w:r w:rsidR="00295F1B">
        <w:rPr>
          <w:rFonts w:ascii="Century Gothic" w:hAnsi="Century Gothic" w:cs="Century Gothic"/>
          <w:b/>
          <w:bCs/>
          <w:color w:val="000000"/>
          <w:sz w:val="23"/>
          <w:szCs w:val="23"/>
        </w:rPr>
        <w:t xml:space="preserve">groups as the </w:t>
      </w:r>
      <w:proofErr w:type="spellStart"/>
      <w:r w:rsidR="00295F1B">
        <w:rPr>
          <w:rFonts w:ascii="Century Gothic" w:hAnsi="Century Gothic" w:cs="Century Gothic"/>
          <w:b/>
          <w:bCs/>
          <w:color w:val="000000"/>
          <w:sz w:val="23"/>
          <w:szCs w:val="23"/>
        </w:rPr>
        <w:t>complaintant</w:t>
      </w:r>
      <w:proofErr w:type="spellEnd"/>
      <w:r w:rsidRPr="00892E66">
        <w:rPr>
          <w:rFonts w:ascii="Century Gothic" w:hAnsi="Century Gothic" w:cs="Century Gothic"/>
          <w:b/>
          <w:bCs/>
          <w:color w:val="000000"/>
          <w:sz w:val="23"/>
          <w:szCs w:val="23"/>
        </w:rPr>
        <w:t xml:space="preserve">? </w:t>
      </w:r>
    </w:p>
    <w:p w:rsidR="00295F1B" w:rsidRDefault="00864275" w:rsidP="00864275">
      <w:pPr>
        <w:autoSpaceDE w:val="0"/>
        <w:autoSpaceDN w:val="0"/>
        <w:adjustRightInd w:val="0"/>
        <w:spacing w:after="0" w:line="240" w:lineRule="auto"/>
        <w:rPr>
          <w:rFonts w:ascii="Century Gothic" w:hAnsi="Century Gothic" w:cs="Century Gothic"/>
          <w:color w:val="000000"/>
        </w:rPr>
      </w:pPr>
      <w:r w:rsidRPr="00892E66">
        <w:rPr>
          <w:rFonts w:ascii="Century Gothic" w:hAnsi="Century Gothic" w:cs="Century Gothic"/>
          <w:color w:val="000000"/>
        </w:rPr>
        <w:t>This is a common situation since most assaults occur between acquaintances. People will likely take si</w:t>
      </w:r>
      <w:r w:rsidR="00295F1B">
        <w:rPr>
          <w:rFonts w:ascii="Century Gothic" w:hAnsi="Century Gothic" w:cs="Century Gothic"/>
          <w:color w:val="000000"/>
        </w:rPr>
        <w:t>des and you may find yourself losing</w:t>
      </w:r>
      <w:r>
        <w:rPr>
          <w:rFonts w:ascii="Century Gothic" w:hAnsi="Century Gothic" w:cs="Century Gothic"/>
          <w:color w:val="000000"/>
        </w:rPr>
        <w:t xml:space="preserve"> friends</w:t>
      </w:r>
      <w:r w:rsidRPr="00892E66">
        <w:rPr>
          <w:rFonts w:ascii="Century Gothic" w:hAnsi="Century Gothic" w:cs="Century Gothic"/>
          <w:color w:val="000000"/>
        </w:rPr>
        <w:t>. Surround yourself with people who s</w:t>
      </w:r>
      <w:r w:rsidR="00295F1B">
        <w:rPr>
          <w:rFonts w:ascii="Century Gothic" w:hAnsi="Century Gothic" w:cs="Century Gothic"/>
          <w:color w:val="000000"/>
        </w:rPr>
        <w:t>upport and respect you</w:t>
      </w:r>
      <w:r w:rsidRPr="00892E66">
        <w:rPr>
          <w:rFonts w:ascii="Century Gothic" w:hAnsi="Century Gothic" w:cs="Century Gothic"/>
          <w:color w:val="000000"/>
        </w:rPr>
        <w:t xml:space="preserve">. </w:t>
      </w:r>
    </w:p>
    <w:p w:rsidR="00295F1B" w:rsidRDefault="00295F1B" w:rsidP="00864275">
      <w:pPr>
        <w:autoSpaceDE w:val="0"/>
        <w:autoSpaceDN w:val="0"/>
        <w:adjustRightInd w:val="0"/>
        <w:spacing w:after="0" w:line="240" w:lineRule="auto"/>
        <w:rPr>
          <w:rFonts w:ascii="Century Gothic" w:hAnsi="Century Gothic" w:cs="Century Gothic"/>
          <w:color w:val="000000"/>
        </w:rPr>
      </w:pPr>
    </w:p>
    <w:p w:rsidR="00864275" w:rsidRDefault="00864275" w:rsidP="00864275">
      <w:pPr>
        <w:autoSpaceDE w:val="0"/>
        <w:autoSpaceDN w:val="0"/>
        <w:adjustRightInd w:val="0"/>
        <w:spacing w:after="0" w:line="240" w:lineRule="auto"/>
        <w:jc w:val="center"/>
        <w:rPr>
          <w:rFonts w:ascii="Century Gothic" w:hAnsi="Century Gothic" w:cs="Century Gothic"/>
          <w:i/>
          <w:iCs/>
          <w:color w:val="000000"/>
          <w:sz w:val="20"/>
          <w:szCs w:val="20"/>
        </w:rPr>
      </w:pPr>
    </w:p>
    <w:p w:rsidR="00864275" w:rsidRDefault="00864275" w:rsidP="00864275">
      <w:pPr>
        <w:autoSpaceDE w:val="0"/>
        <w:autoSpaceDN w:val="0"/>
        <w:adjustRightInd w:val="0"/>
        <w:spacing w:after="0" w:line="240" w:lineRule="auto"/>
        <w:jc w:val="center"/>
        <w:rPr>
          <w:rFonts w:ascii="Century Gothic" w:hAnsi="Century Gothic" w:cs="Century Gothic"/>
          <w:i/>
          <w:iCs/>
          <w:color w:val="000000"/>
          <w:sz w:val="16"/>
          <w:szCs w:val="16"/>
        </w:rPr>
      </w:pPr>
    </w:p>
    <w:p w:rsidR="00295F1B" w:rsidRDefault="00295F1B" w:rsidP="0092759A">
      <w:pPr>
        <w:autoSpaceDE w:val="0"/>
        <w:autoSpaceDN w:val="0"/>
        <w:adjustRightInd w:val="0"/>
        <w:spacing w:after="0" w:line="240" w:lineRule="auto"/>
        <w:rPr>
          <w:rFonts w:ascii="Century Gothic" w:hAnsi="Century Gothic" w:cs="Century Gothic"/>
          <w:i/>
          <w:iCs/>
          <w:color w:val="000000"/>
          <w:sz w:val="16"/>
          <w:szCs w:val="16"/>
        </w:rPr>
      </w:pPr>
    </w:p>
    <w:p w:rsidR="00295F1B" w:rsidRDefault="00295F1B" w:rsidP="0092759A">
      <w:pPr>
        <w:autoSpaceDE w:val="0"/>
        <w:autoSpaceDN w:val="0"/>
        <w:adjustRightInd w:val="0"/>
        <w:spacing w:after="0" w:line="240" w:lineRule="auto"/>
        <w:rPr>
          <w:rFonts w:ascii="Century Gothic" w:hAnsi="Century Gothic" w:cs="Century Gothic"/>
          <w:i/>
          <w:iCs/>
          <w:color w:val="000000"/>
          <w:sz w:val="16"/>
          <w:szCs w:val="16"/>
        </w:rPr>
      </w:pPr>
    </w:p>
    <w:p w:rsidR="00295F1B" w:rsidRDefault="00295F1B" w:rsidP="0092759A">
      <w:pPr>
        <w:autoSpaceDE w:val="0"/>
        <w:autoSpaceDN w:val="0"/>
        <w:adjustRightInd w:val="0"/>
        <w:spacing w:after="0" w:line="240" w:lineRule="auto"/>
        <w:rPr>
          <w:rFonts w:ascii="Century Gothic" w:hAnsi="Century Gothic" w:cs="Century Gothic"/>
          <w:i/>
          <w:iCs/>
          <w:color w:val="000000"/>
          <w:sz w:val="16"/>
          <w:szCs w:val="16"/>
        </w:rPr>
      </w:pPr>
    </w:p>
    <w:p w:rsidR="00295F1B" w:rsidRDefault="00295F1B" w:rsidP="0092759A">
      <w:pPr>
        <w:autoSpaceDE w:val="0"/>
        <w:autoSpaceDN w:val="0"/>
        <w:adjustRightInd w:val="0"/>
        <w:spacing w:after="0" w:line="240" w:lineRule="auto"/>
        <w:rPr>
          <w:rFonts w:ascii="Century Gothic" w:hAnsi="Century Gothic" w:cs="Century Gothic"/>
          <w:i/>
          <w:iCs/>
          <w:color w:val="000000"/>
          <w:sz w:val="16"/>
          <w:szCs w:val="16"/>
        </w:rPr>
      </w:pPr>
    </w:p>
    <w:p w:rsidR="00295F1B" w:rsidRDefault="00295F1B" w:rsidP="0092759A">
      <w:pPr>
        <w:autoSpaceDE w:val="0"/>
        <w:autoSpaceDN w:val="0"/>
        <w:adjustRightInd w:val="0"/>
        <w:spacing w:after="0" w:line="240" w:lineRule="auto"/>
        <w:rPr>
          <w:rFonts w:ascii="Century Gothic" w:hAnsi="Century Gothic" w:cs="Century Gothic"/>
          <w:i/>
          <w:iCs/>
          <w:color w:val="000000"/>
          <w:sz w:val="16"/>
          <w:szCs w:val="16"/>
        </w:rPr>
      </w:pPr>
    </w:p>
    <w:p w:rsidR="00295F1B" w:rsidRDefault="00295F1B" w:rsidP="0092759A">
      <w:pPr>
        <w:autoSpaceDE w:val="0"/>
        <w:autoSpaceDN w:val="0"/>
        <w:adjustRightInd w:val="0"/>
        <w:spacing w:after="0" w:line="240" w:lineRule="auto"/>
        <w:rPr>
          <w:rFonts w:ascii="Century Gothic" w:hAnsi="Century Gothic" w:cs="Century Gothic"/>
          <w:i/>
          <w:iCs/>
          <w:color w:val="000000"/>
          <w:sz w:val="16"/>
          <w:szCs w:val="16"/>
        </w:rPr>
      </w:pPr>
    </w:p>
    <w:p w:rsidR="0092759A" w:rsidRDefault="00864275" w:rsidP="0092759A">
      <w:pPr>
        <w:autoSpaceDE w:val="0"/>
        <w:autoSpaceDN w:val="0"/>
        <w:adjustRightInd w:val="0"/>
        <w:spacing w:after="0" w:line="240" w:lineRule="auto"/>
        <w:rPr>
          <w:rFonts w:ascii="Century Gothic" w:hAnsi="Century Gothic" w:cs="Century Gothic"/>
          <w:i/>
          <w:iCs/>
          <w:color w:val="000000"/>
          <w:sz w:val="16"/>
          <w:szCs w:val="16"/>
        </w:rPr>
      </w:pPr>
      <w:r w:rsidRPr="00892E66">
        <w:rPr>
          <w:rFonts w:ascii="Century Gothic" w:hAnsi="Century Gothic" w:cs="Century Gothic"/>
          <w:i/>
          <w:iCs/>
          <w:color w:val="000000"/>
          <w:sz w:val="16"/>
          <w:szCs w:val="16"/>
        </w:rPr>
        <w:t xml:space="preserve">Adapted from “Coping with Sexual Assault” by Terri </w:t>
      </w:r>
      <w:proofErr w:type="spellStart"/>
      <w:r w:rsidRPr="00892E66">
        <w:rPr>
          <w:rFonts w:ascii="Century Gothic" w:hAnsi="Century Gothic" w:cs="Century Gothic"/>
          <w:i/>
          <w:iCs/>
          <w:color w:val="000000"/>
          <w:sz w:val="16"/>
          <w:szCs w:val="16"/>
        </w:rPr>
        <w:t>Spahr</w:t>
      </w:r>
      <w:proofErr w:type="spellEnd"/>
      <w:r w:rsidRPr="00892E66">
        <w:rPr>
          <w:rFonts w:ascii="Century Gothic" w:hAnsi="Century Gothic" w:cs="Century Gothic"/>
          <w:i/>
          <w:iCs/>
          <w:color w:val="000000"/>
          <w:sz w:val="16"/>
          <w:szCs w:val="16"/>
        </w:rPr>
        <w:t xml:space="preserve"> Nelson</w:t>
      </w:r>
      <w:r w:rsidR="008C00FE">
        <w:rPr>
          <w:rFonts w:ascii="Century Gothic" w:hAnsi="Century Gothic" w:cs="Century Gothic"/>
          <w:i/>
          <w:iCs/>
          <w:color w:val="000000"/>
          <w:sz w:val="16"/>
          <w:szCs w:val="16"/>
        </w:rPr>
        <w:tab/>
      </w:r>
      <w:r w:rsidR="005C07DD">
        <w:rPr>
          <w:rFonts w:ascii="Century Gothic" w:hAnsi="Century Gothic" w:cs="Century Gothic"/>
          <w:i/>
          <w:iCs/>
          <w:color w:val="000000"/>
          <w:sz w:val="16"/>
          <w:szCs w:val="16"/>
        </w:rPr>
        <w:tab/>
      </w:r>
      <w:r w:rsidR="00F3648A">
        <w:rPr>
          <w:rFonts w:ascii="Century Gothic" w:hAnsi="Century Gothic" w:cs="Century Gothic"/>
          <w:i/>
          <w:iCs/>
          <w:color w:val="000000"/>
          <w:sz w:val="16"/>
          <w:szCs w:val="16"/>
        </w:rPr>
        <w:tab/>
        <w:t xml:space="preserve">             </w:t>
      </w:r>
      <w:r w:rsidR="00F3648A">
        <w:rPr>
          <w:rFonts w:ascii="Century Gothic" w:hAnsi="Century Gothic" w:cs="Century Gothic"/>
          <w:i/>
          <w:iCs/>
          <w:color w:val="000000"/>
          <w:sz w:val="16"/>
          <w:szCs w:val="16"/>
        </w:rPr>
        <w:tab/>
      </w:r>
      <w:r w:rsidR="00F3648A">
        <w:rPr>
          <w:rFonts w:ascii="Century Gothic" w:hAnsi="Century Gothic" w:cs="Century Gothic"/>
          <w:i/>
          <w:iCs/>
          <w:color w:val="000000"/>
          <w:sz w:val="16"/>
          <w:szCs w:val="16"/>
        </w:rPr>
        <w:tab/>
      </w:r>
      <w:r w:rsidR="00F3648A">
        <w:rPr>
          <w:rFonts w:ascii="Century Gothic" w:hAnsi="Century Gothic" w:cs="Century Gothic"/>
          <w:i/>
          <w:iCs/>
          <w:color w:val="000000"/>
          <w:sz w:val="16"/>
          <w:szCs w:val="16"/>
        </w:rPr>
        <w:tab/>
        <w:t xml:space="preserve">              6</w:t>
      </w:r>
      <w:r w:rsidR="008C00FE">
        <w:rPr>
          <w:rFonts w:ascii="Century Gothic" w:hAnsi="Century Gothic" w:cs="Century Gothic"/>
          <w:i/>
          <w:iCs/>
          <w:color w:val="000000"/>
          <w:sz w:val="16"/>
          <w:szCs w:val="16"/>
        </w:rPr>
        <w:tab/>
      </w:r>
      <w:r w:rsidR="008C00FE">
        <w:rPr>
          <w:rFonts w:ascii="Century Gothic" w:hAnsi="Century Gothic" w:cs="Century Gothic"/>
          <w:i/>
          <w:iCs/>
          <w:color w:val="000000"/>
          <w:sz w:val="16"/>
          <w:szCs w:val="16"/>
        </w:rPr>
        <w:tab/>
      </w:r>
      <w:r w:rsidR="008C00FE">
        <w:rPr>
          <w:rFonts w:ascii="Century Gothic" w:hAnsi="Century Gothic" w:cs="Century Gothic"/>
          <w:i/>
          <w:iCs/>
          <w:color w:val="000000"/>
          <w:sz w:val="16"/>
          <w:szCs w:val="16"/>
        </w:rPr>
        <w:tab/>
      </w:r>
      <w:r w:rsidR="008C00FE">
        <w:rPr>
          <w:rFonts w:ascii="Century Gothic" w:hAnsi="Century Gothic" w:cs="Century Gothic"/>
          <w:i/>
          <w:iCs/>
          <w:color w:val="000000"/>
          <w:sz w:val="16"/>
          <w:szCs w:val="16"/>
        </w:rPr>
        <w:tab/>
      </w:r>
      <w:r w:rsidR="008C00FE" w:rsidRPr="008C00FE">
        <w:rPr>
          <w:rFonts w:ascii="Century Gothic" w:hAnsi="Century Gothic" w:cs="Century Gothic"/>
          <w:iCs/>
          <w:color w:val="000000"/>
          <w:sz w:val="16"/>
          <w:szCs w:val="16"/>
        </w:rPr>
        <w:t xml:space="preserve">                           </w:t>
      </w:r>
    </w:p>
    <w:p w:rsidR="00194427" w:rsidRPr="0092759A" w:rsidRDefault="005C07DD" w:rsidP="0092759A">
      <w:pPr>
        <w:autoSpaceDE w:val="0"/>
        <w:autoSpaceDN w:val="0"/>
        <w:adjustRightInd w:val="0"/>
        <w:spacing w:after="0" w:line="240" w:lineRule="auto"/>
        <w:jc w:val="center"/>
        <w:rPr>
          <w:rFonts w:ascii="Century Gothic" w:hAnsi="Century Gothic" w:cs="Century Gothic"/>
          <w:i/>
          <w:iCs/>
          <w:color w:val="000000"/>
          <w:sz w:val="16"/>
          <w:szCs w:val="16"/>
        </w:rPr>
      </w:pPr>
      <w:r>
        <w:rPr>
          <w:rFonts w:ascii="Georgia" w:eastAsia="Times New Roman" w:hAnsi="Georgia" w:cs="Times New Roman"/>
          <w:b/>
          <w:bCs/>
          <w:smallCaps/>
          <w:color w:val="000000"/>
          <w:sz w:val="40"/>
          <w:szCs w:val="40"/>
        </w:rPr>
        <w:lastRenderedPageBreak/>
        <w:t>Campus Sexual Assault Accused</w:t>
      </w:r>
      <w:r w:rsidR="00194427" w:rsidRPr="00194427">
        <w:rPr>
          <w:rFonts w:ascii="Georgia" w:eastAsia="Times New Roman" w:hAnsi="Georgia" w:cs="Times New Roman"/>
          <w:b/>
          <w:bCs/>
          <w:smallCaps/>
          <w:color w:val="000000"/>
          <w:sz w:val="40"/>
          <w:szCs w:val="40"/>
        </w:rPr>
        <w:t xml:space="preserve"> Bill of Rights</w:t>
      </w:r>
    </w:p>
    <w:p w:rsidR="00194427" w:rsidRDefault="00194427" w:rsidP="00194427">
      <w:pPr>
        <w:shd w:val="clear" w:color="auto" w:fill="FFFFFF"/>
        <w:spacing w:before="100" w:beforeAutospacing="1" w:after="240" w:line="330" w:lineRule="atLeast"/>
        <w:rPr>
          <w:rFonts w:ascii="Georgia" w:eastAsia="Times New Roman" w:hAnsi="Georgia" w:cs="Times New Roman"/>
          <w:color w:val="000000"/>
          <w:sz w:val="23"/>
          <w:szCs w:val="23"/>
        </w:rPr>
      </w:pPr>
    </w:p>
    <w:p w:rsidR="00194427" w:rsidRDefault="00194427" w:rsidP="00194427">
      <w:pPr>
        <w:shd w:val="clear" w:color="auto" w:fill="FFFFFF"/>
        <w:spacing w:before="100" w:beforeAutospacing="1" w:after="240" w:line="330" w:lineRule="atLeast"/>
        <w:rPr>
          <w:rFonts w:ascii="Century Gothic" w:eastAsia="Times New Roman" w:hAnsi="Century Gothic" w:cs="Times New Roman"/>
          <w:color w:val="000000"/>
          <w:sz w:val="28"/>
          <w:szCs w:val="28"/>
        </w:rPr>
      </w:pPr>
      <w:r>
        <w:rPr>
          <w:rFonts w:ascii="Century Gothic" w:eastAsia="Times New Roman" w:hAnsi="Century Gothic" w:cs="Times New Roman"/>
          <w:color w:val="000000"/>
          <w:sz w:val="28"/>
          <w:szCs w:val="28"/>
        </w:rPr>
        <w:t>As a student at the University of NC at Pembroke</w:t>
      </w:r>
      <w:r w:rsidRPr="00194427">
        <w:rPr>
          <w:rFonts w:ascii="Century Gothic" w:eastAsia="Times New Roman" w:hAnsi="Century Gothic" w:cs="Times New Roman"/>
          <w:color w:val="000000"/>
          <w:sz w:val="28"/>
          <w:szCs w:val="28"/>
        </w:rPr>
        <w:t xml:space="preserve">, you have basic rights when it comes to being </w:t>
      </w:r>
      <w:r w:rsidR="00D50E0C">
        <w:rPr>
          <w:rFonts w:ascii="Century Gothic" w:eastAsia="Times New Roman" w:hAnsi="Century Gothic" w:cs="Times New Roman"/>
          <w:color w:val="000000"/>
          <w:sz w:val="28"/>
          <w:szCs w:val="28"/>
        </w:rPr>
        <w:t xml:space="preserve">accused </w:t>
      </w:r>
      <w:r w:rsidRPr="00194427">
        <w:rPr>
          <w:rFonts w:ascii="Century Gothic" w:eastAsia="Times New Roman" w:hAnsi="Century Gothic" w:cs="Times New Roman"/>
          <w:color w:val="000000"/>
          <w:sz w:val="28"/>
          <w:szCs w:val="28"/>
        </w:rPr>
        <w:t xml:space="preserve">of a sexual assault on campus. The United States Congress enacted </w:t>
      </w:r>
      <w:r w:rsidRPr="00194427">
        <w:rPr>
          <w:rFonts w:ascii="Century Gothic" w:eastAsia="Times New Roman" w:hAnsi="Century Gothic" w:cs="Times New Roman"/>
          <w:sz w:val="28"/>
          <w:szCs w:val="28"/>
        </w:rPr>
        <w:t>this </w:t>
      </w:r>
      <w:hyperlink r:id="rId13" w:history="1">
        <w:r w:rsidRPr="00194427">
          <w:rPr>
            <w:rFonts w:ascii="Century Gothic" w:eastAsia="Times New Roman" w:hAnsi="Century Gothic" w:cs="Times New Roman"/>
            <w:i/>
            <w:sz w:val="28"/>
            <w:szCs w:val="28"/>
          </w:rPr>
          <w:t>Bill of Rights</w:t>
        </w:r>
      </w:hyperlink>
      <w:r>
        <w:rPr>
          <w:rFonts w:ascii="Century Gothic" w:eastAsia="Times New Roman" w:hAnsi="Century Gothic" w:cs="Times New Roman"/>
          <w:sz w:val="28"/>
          <w:szCs w:val="28"/>
        </w:rPr>
        <w:t xml:space="preserve"> </w:t>
      </w:r>
      <w:r w:rsidRPr="00194427">
        <w:rPr>
          <w:rFonts w:ascii="Century Gothic" w:eastAsia="Times New Roman" w:hAnsi="Century Gothic" w:cs="Times New Roman"/>
          <w:sz w:val="28"/>
          <w:szCs w:val="28"/>
        </w:rPr>
        <w:t xml:space="preserve">in </w:t>
      </w:r>
      <w:r w:rsidRPr="00194427">
        <w:rPr>
          <w:rFonts w:ascii="Century Gothic" w:eastAsia="Times New Roman" w:hAnsi="Century Gothic" w:cs="Times New Roman"/>
          <w:color w:val="000000"/>
          <w:sz w:val="28"/>
          <w:szCs w:val="28"/>
        </w:rPr>
        <w:t xml:space="preserve">1992. Therefore, all colleges and universities participating in federal student aid programs are required </w:t>
      </w:r>
      <w:r w:rsidR="00D50E0C">
        <w:rPr>
          <w:rFonts w:ascii="Century Gothic" w:eastAsia="Times New Roman" w:hAnsi="Century Gothic" w:cs="Times New Roman"/>
          <w:color w:val="000000"/>
          <w:sz w:val="28"/>
          <w:szCs w:val="28"/>
        </w:rPr>
        <w:t>to afford individuals accused of sexual assault</w:t>
      </w:r>
      <w:r w:rsidRPr="00194427">
        <w:rPr>
          <w:rFonts w:ascii="Century Gothic" w:eastAsia="Times New Roman" w:hAnsi="Century Gothic" w:cs="Times New Roman"/>
          <w:color w:val="000000"/>
          <w:sz w:val="28"/>
          <w:szCs w:val="28"/>
        </w:rPr>
        <w:t xml:space="preserve"> certain basic rights.</w:t>
      </w:r>
    </w:p>
    <w:p w:rsidR="002F0739" w:rsidRDefault="002F0739" w:rsidP="002F0739">
      <w:pPr>
        <w:pStyle w:val="ListParagraph"/>
        <w:numPr>
          <w:ilvl w:val="0"/>
          <w:numId w:val="25"/>
        </w:numPr>
        <w:shd w:val="clear" w:color="auto" w:fill="FFFFFF"/>
        <w:spacing w:before="100" w:beforeAutospacing="1" w:after="240" w:line="330" w:lineRule="atLeast"/>
        <w:rPr>
          <w:rFonts w:ascii="Century Gothic" w:eastAsia="Times New Roman" w:hAnsi="Century Gothic" w:cs="Times New Roman"/>
          <w:color w:val="000000"/>
          <w:sz w:val="28"/>
          <w:szCs w:val="28"/>
        </w:rPr>
      </w:pPr>
      <w:r>
        <w:rPr>
          <w:rFonts w:ascii="Century Gothic" w:eastAsia="Times New Roman" w:hAnsi="Century Gothic" w:cs="Times New Roman"/>
          <w:color w:val="000000"/>
          <w:sz w:val="28"/>
          <w:szCs w:val="28"/>
        </w:rPr>
        <w:t>Accused students have the right to know who is making the allegations, know what the allegations are; and have an opportunity to respond to the allegations.</w:t>
      </w:r>
    </w:p>
    <w:p w:rsidR="002F0739" w:rsidRPr="002F0739" w:rsidRDefault="002F0739" w:rsidP="002F0739">
      <w:pPr>
        <w:pStyle w:val="ListParagraph"/>
        <w:shd w:val="clear" w:color="auto" w:fill="FFFFFF"/>
        <w:spacing w:before="100" w:beforeAutospacing="1" w:after="240" w:line="330" w:lineRule="atLeast"/>
        <w:rPr>
          <w:rFonts w:ascii="Century Gothic" w:eastAsia="Times New Roman" w:hAnsi="Century Gothic" w:cs="Times New Roman"/>
          <w:color w:val="000000"/>
          <w:sz w:val="28"/>
          <w:szCs w:val="28"/>
        </w:rPr>
      </w:pPr>
    </w:p>
    <w:p w:rsidR="00194427" w:rsidRDefault="00194427" w:rsidP="00F73449">
      <w:pPr>
        <w:pStyle w:val="ListParagraph"/>
        <w:numPr>
          <w:ilvl w:val="0"/>
          <w:numId w:val="25"/>
        </w:numPr>
        <w:shd w:val="clear" w:color="auto" w:fill="FFFFFF"/>
        <w:spacing w:before="100" w:beforeAutospacing="1" w:after="0" w:line="240" w:lineRule="auto"/>
        <w:ind w:right="245"/>
        <w:rPr>
          <w:rFonts w:ascii="Century Gothic" w:eastAsia="Times New Roman" w:hAnsi="Century Gothic" w:cs="Times New Roman"/>
          <w:color w:val="000000"/>
          <w:sz w:val="28"/>
          <w:szCs w:val="28"/>
        </w:rPr>
      </w:pPr>
      <w:r w:rsidRPr="00F73449">
        <w:rPr>
          <w:rFonts w:ascii="Century Gothic" w:eastAsia="Times New Roman" w:hAnsi="Century Gothic" w:cs="Times New Roman"/>
          <w:color w:val="000000"/>
          <w:sz w:val="28"/>
          <w:szCs w:val="28"/>
        </w:rPr>
        <w:t>Accuser and accused must have the same opportunity to have others present</w:t>
      </w:r>
      <w:r w:rsidR="00D50E0C">
        <w:rPr>
          <w:rFonts w:ascii="Century Gothic" w:eastAsia="Times New Roman" w:hAnsi="Century Gothic" w:cs="Times New Roman"/>
          <w:color w:val="000000"/>
          <w:sz w:val="28"/>
          <w:szCs w:val="28"/>
        </w:rPr>
        <w:t xml:space="preserve"> during the disciplinary process</w:t>
      </w:r>
      <w:r w:rsidRPr="00F73449">
        <w:rPr>
          <w:rFonts w:ascii="Century Gothic" w:eastAsia="Times New Roman" w:hAnsi="Century Gothic" w:cs="Times New Roman"/>
          <w:color w:val="000000"/>
          <w:sz w:val="28"/>
          <w:szCs w:val="28"/>
        </w:rPr>
        <w:t>.</w:t>
      </w:r>
    </w:p>
    <w:p w:rsidR="00F73449" w:rsidRDefault="00F73449" w:rsidP="00F73449">
      <w:pPr>
        <w:pStyle w:val="ListParagraph"/>
        <w:shd w:val="clear" w:color="auto" w:fill="FFFFFF"/>
        <w:spacing w:before="100" w:beforeAutospacing="1" w:after="0" w:line="240" w:lineRule="auto"/>
        <w:ind w:right="245"/>
        <w:rPr>
          <w:rFonts w:ascii="Century Gothic" w:eastAsia="Times New Roman" w:hAnsi="Century Gothic" w:cs="Times New Roman"/>
          <w:color w:val="000000"/>
          <w:sz w:val="28"/>
          <w:szCs w:val="28"/>
        </w:rPr>
      </w:pPr>
    </w:p>
    <w:p w:rsidR="00F73449" w:rsidRDefault="00194427" w:rsidP="00F73449">
      <w:pPr>
        <w:pStyle w:val="ListParagraph"/>
        <w:numPr>
          <w:ilvl w:val="0"/>
          <w:numId w:val="25"/>
        </w:numPr>
        <w:shd w:val="clear" w:color="auto" w:fill="FFFFFF"/>
        <w:spacing w:before="100" w:beforeAutospacing="1" w:after="0" w:line="240" w:lineRule="auto"/>
        <w:ind w:right="245"/>
        <w:rPr>
          <w:rFonts w:ascii="Century Gothic" w:eastAsia="Times New Roman" w:hAnsi="Century Gothic" w:cs="Times New Roman"/>
          <w:color w:val="000000"/>
          <w:sz w:val="28"/>
          <w:szCs w:val="28"/>
        </w:rPr>
      </w:pPr>
      <w:r w:rsidRPr="00F73449">
        <w:rPr>
          <w:rFonts w:ascii="Century Gothic" w:eastAsia="Times New Roman" w:hAnsi="Century Gothic" w:cs="Times New Roman"/>
          <w:color w:val="000000"/>
          <w:sz w:val="28"/>
          <w:szCs w:val="28"/>
        </w:rPr>
        <w:t>Both parties shall be informed of the outcome of any disciplinary proceeding</w:t>
      </w:r>
      <w:r w:rsidR="00D50E0C">
        <w:rPr>
          <w:rFonts w:ascii="Century Gothic" w:eastAsia="Times New Roman" w:hAnsi="Century Gothic" w:cs="Times New Roman"/>
          <w:color w:val="000000"/>
          <w:sz w:val="28"/>
          <w:szCs w:val="28"/>
        </w:rPr>
        <w:t xml:space="preserve"> in writing</w:t>
      </w:r>
      <w:r w:rsidRPr="00F73449">
        <w:rPr>
          <w:rFonts w:ascii="Century Gothic" w:eastAsia="Times New Roman" w:hAnsi="Century Gothic" w:cs="Times New Roman"/>
          <w:color w:val="000000"/>
          <w:sz w:val="28"/>
          <w:szCs w:val="28"/>
        </w:rPr>
        <w:t>.</w:t>
      </w:r>
    </w:p>
    <w:p w:rsidR="00F73449" w:rsidRPr="00F73449" w:rsidRDefault="00F73449" w:rsidP="00F73449">
      <w:pPr>
        <w:pStyle w:val="ListParagraph"/>
        <w:rPr>
          <w:rFonts w:ascii="Century Gothic" w:eastAsia="Times New Roman" w:hAnsi="Century Gothic" w:cs="Times New Roman"/>
          <w:color w:val="000000"/>
          <w:sz w:val="28"/>
          <w:szCs w:val="28"/>
        </w:rPr>
      </w:pPr>
    </w:p>
    <w:p w:rsidR="00194427" w:rsidRPr="00F73449" w:rsidRDefault="00D50E0C" w:rsidP="00F73449">
      <w:pPr>
        <w:pStyle w:val="ListParagraph"/>
        <w:numPr>
          <w:ilvl w:val="0"/>
          <w:numId w:val="25"/>
        </w:numPr>
        <w:shd w:val="clear" w:color="auto" w:fill="FFFFFF"/>
        <w:spacing w:before="100" w:beforeAutospacing="1" w:after="0" w:line="240" w:lineRule="auto"/>
        <w:ind w:right="245"/>
        <w:rPr>
          <w:rFonts w:ascii="Century Gothic" w:eastAsia="Times New Roman" w:hAnsi="Century Gothic" w:cs="Times New Roman"/>
          <w:color w:val="000000"/>
          <w:sz w:val="28"/>
          <w:szCs w:val="28"/>
        </w:rPr>
      </w:pPr>
      <w:r>
        <w:rPr>
          <w:rFonts w:ascii="Century Gothic" w:eastAsia="Times New Roman" w:hAnsi="Century Gothic" w:cs="Times New Roman"/>
          <w:color w:val="000000"/>
          <w:sz w:val="28"/>
          <w:szCs w:val="28"/>
        </w:rPr>
        <w:t>Accuser and the accused have a right to appeal disciplinary proceeding decisions or changes to the final result.</w:t>
      </w:r>
    </w:p>
    <w:p w:rsidR="00F73449" w:rsidRPr="00F73449" w:rsidRDefault="00F73449" w:rsidP="00F73449">
      <w:pPr>
        <w:pStyle w:val="ListParagraph"/>
        <w:shd w:val="clear" w:color="auto" w:fill="FFFFFF"/>
        <w:spacing w:before="100" w:beforeAutospacing="1" w:after="75" w:line="238" w:lineRule="atLeast"/>
        <w:ind w:right="240"/>
        <w:rPr>
          <w:rFonts w:ascii="Century Gothic" w:eastAsia="Times New Roman" w:hAnsi="Century Gothic" w:cs="Times New Roman"/>
          <w:color w:val="000000"/>
          <w:sz w:val="28"/>
          <w:szCs w:val="28"/>
        </w:rPr>
      </w:pPr>
    </w:p>
    <w:p w:rsidR="00F73449" w:rsidRDefault="00D50E0C" w:rsidP="00F73449">
      <w:pPr>
        <w:pStyle w:val="ListParagraph"/>
        <w:numPr>
          <w:ilvl w:val="0"/>
          <w:numId w:val="25"/>
        </w:numPr>
        <w:shd w:val="clear" w:color="auto" w:fill="FFFFFF"/>
        <w:spacing w:before="100" w:beforeAutospacing="1" w:after="75" w:line="238" w:lineRule="atLeast"/>
        <w:ind w:right="240"/>
        <w:rPr>
          <w:rFonts w:ascii="Century Gothic" w:eastAsia="Times New Roman" w:hAnsi="Century Gothic" w:cs="Times New Roman"/>
          <w:color w:val="000000"/>
          <w:sz w:val="28"/>
          <w:szCs w:val="28"/>
        </w:rPr>
      </w:pPr>
      <w:r>
        <w:rPr>
          <w:rFonts w:ascii="Century Gothic" w:eastAsia="Times New Roman" w:hAnsi="Century Gothic" w:cs="Times New Roman"/>
          <w:color w:val="000000"/>
          <w:sz w:val="28"/>
          <w:szCs w:val="28"/>
        </w:rPr>
        <w:t>Accuser and accused</w:t>
      </w:r>
      <w:r w:rsidR="00194427" w:rsidRPr="00F73449">
        <w:rPr>
          <w:rFonts w:ascii="Century Gothic" w:eastAsia="Times New Roman" w:hAnsi="Century Gothic" w:cs="Times New Roman"/>
          <w:color w:val="000000"/>
          <w:sz w:val="28"/>
          <w:szCs w:val="28"/>
        </w:rPr>
        <w:t xml:space="preserve"> shall be notified of counseling services.</w:t>
      </w:r>
    </w:p>
    <w:p w:rsidR="00F73449" w:rsidRPr="00F73449" w:rsidRDefault="00F73449" w:rsidP="00F73449">
      <w:pPr>
        <w:pStyle w:val="ListParagraph"/>
        <w:rPr>
          <w:rFonts w:ascii="Century Gothic" w:eastAsia="Times New Roman" w:hAnsi="Century Gothic" w:cs="Times New Roman"/>
          <w:color w:val="000000"/>
          <w:sz w:val="28"/>
          <w:szCs w:val="28"/>
        </w:rPr>
      </w:pPr>
    </w:p>
    <w:p w:rsidR="00194427" w:rsidRPr="00F73449" w:rsidRDefault="002F0739" w:rsidP="00F73449">
      <w:pPr>
        <w:pStyle w:val="ListParagraph"/>
        <w:numPr>
          <w:ilvl w:val="0"/>
          <w:numId w:val="25"/>
        </w:numPr>
        <w:shd w:val="clear" w:color="auto" w:fill="FFFFFF"/>
        <w:spacing w:before="100" w:beforeAutospacing="1" w:after="75" w:line="238" w:lineRule="atLeast"/>
        <w:ind w:right="240"/>
        <w:rPr>
          <w:rFonts w:ascii="Century Gothic" w:eastAsia="Times New Roman" w:hAnsi="Century Gothic" w:cs="Times New Roman"/>
          <w:color w:val="000000"/>
          <w:sz w:val="28"/>
          <w:szCs w:val="28"/>
        </w:rPr>
      </w:pPr>
      <w:r>
        <w:rPr>
          <w:rFonts w:ascii="Century Gothic" w:eastAsia="Times New Roman" w:hAnsi="Century Gothic" w:cs="Times New Roman"/>
          <w:color w:val="000000"/>
          <w:sz w:val="28"/>
          <w:szCs w:val="28"/>
        </w:rPr>
        <w:t>Accuser</w:t>
      </w:r>
      <w:r w:rsidR="00D50E0C">
        <w:rPr>
          <w:rFonts w:ascii="Century Gothic" w:eastAsia="Times New Roman" w:hAnsi="Century Gothic" w:cs="Times New Roman"/>
          <w:color w:val="000000"/>
          <w:sz w:val="28"/>
          <w:szCs w:val="28"/>
        </w:rPr>
        <w:t xml:space="preserve"> and accused</w:t>
      </w:r>
      <w:r w:rsidR="00194427" w:rsidRPr="00F73449">
        <w:rPr>
          <w:rFonts w:ascii="Century Gothic" w:eastAsia="Times New Roman" w:hAnsi="Century Gothic" w:cs="Times New Roman"/>
          <w:color w:val="000000"/>
          <w:sz w:val="28"/>
          <w:szCs w:val="28"/>
        </w:rPr>
        <w:t xml:space="preserve"> </w:t>
      </w:r>
      <w:r>
        <w:rPr>
          <w:rFonts w:ascii="Century Gothic" w:eastAsia="Times New Roman" w:hAnsi="Century Gothic" w:cs="Times New Roman"/>
          <w:color w:val="000000"/>
          <w:sz w:val="28"/>
          <w:szCs w:val="28"/>
        </w:rPr>
        <w:t xml:space="preserve">may request </w:t>
      </w:r>
      <w:r w:rsidR="00194427" w:rsidRPr="00F73449">
        <w:rPr>
          <w:rFonts w:ascii="Century Gothic" w:eastAsia="Times New Roman" w:hAnsi="Century Gothic" w:cs="Times New Roman"/>
          <w:color w:val="000000"/>
          <w:sz w:val="28"/>
          <w:szCs w:val="28"/>
        </w:rPr>
        <w:t>changing academic and living situations.</w:t>
      </w:r>
    </w:p>
    <w:p w:rsidR="008D38DE" w:rsidRDefault="008D38DE" w:rsidP="000B792D">
      <w:pPr>
        <w:autoSpaceDE w:val="0"/>
        <w:autoSpaceDN w:val="0"/>
        <w:adjustRightInd w:val="0"/>
        <w:spacing w:after="0" w:line="240" w:lineRule="auto"/>
        <w:jc w:val="center"/>
        <w:rPr>
          <w:rFonts w:ascii="Century Gothic" w:hAnsi="Century Gothic" w:cs="Century Gothic"/>
          <w:b/>
          <w:bCs/>
          <w:color w:val="000000"/>
          <w:sz w:val="44"/>
          <w:szCs w:val="44"/>
        </w:rPr>
      </w:pPr>
    </w:p>
    <w:p w:rsidR="008D38DE" w:rsidRDefault="008D38DE" w:rsidP="000B792D">
      <w:pPr>
        <w:autoSpaceDE w:val="0"/>
        <w:autoSpaceDN w:val="0"/>
        <w:adjustRightInd w:val="0"/>
        <w:spacing w:after="0" w:line="240" w:lineRule="auto"/>
        <w:jc w:val="center"/>
        <w:rPr>
          <w:rFonts w:ascii="Century Gothic" w:hAnsi="Century Gothic" w:cs="Century Gothic"/>
          <w:b/>
          <w:bCs/>
          <w:color w:val="000000"/>
          <w:sz w:val="44"/>
          <w:szCs w:val="44"/>
        </w:rPr>
      </w:pPr>
    </w:p>
    <w:p w:rsidR="008D38DE" w:rsidRDefault="008D38DE" w:rsidP="000B792D">
      <w:pPr>
        <w:autoSpaceDE w:val="0"/>
        <w:autoSpaceDN w:val="0"/>
        <w:adjustRightInd w:val="0"/>
        <w:spacing w:after="0" w:line="240" w:lineRule="auto"/>
        <w:jc w:val="center"/>
        <w:rPr>
          <w:rFonts w:ascii="Century Gothic" w:hAnsi="Century Gothic" w:cs="Century Gothic"/>
          <w:b/>
          <w:bCs/>
          <w:color w:val="000000"/>
          <w:sz w:val="16"/>
          <w:szCs w:val="16"/>
        </w:rPr>
      </w:pPr>
    </w:p>
    <w:p w:rsidR="009C547B" w:rsidRDefault="009C547B" w:rsidP="000B792D">
      <w:pPr>
        <w:autoSpaceDE w:val="0"/>
        <w:autoSpaceDN w:val="0"/>
        <w:adjustRightInd w:val="0"/>
        <w:spacing w:after="0" w:line="240" w:lineRule="auto"/>
        <w:jc w:val="center"/>
        <w:rPr>
          <w:rFonts w:ascii="Century Gothic" w:hAnsi="Century Gothic" w:cs="Century Gothic"/>
          <w:b/>
          <w:bCs/>
          <w:color w:val="000000"/>
          <w:sz w:val="16"/>
          <w:szCs w:val="16"/>
        </w:rPr>
      </w:pPr>
    </w:p>
    <w:p w:rsidR="009C547B" w:rsidRDefault="009C547B" w:rsidP="000B792D">
      <w:pPr>
        <w:autoSpaceDE w:val="0"/>
        <w:autoSpaceDN w:val="0"/>
        <w:adjustRightInd w:val="0"/>
        <w:spacing w:after="0" w:line="240" w:lineRule="auto"/>
        <w:jc w:val="center"/>
        <w:rPr>
          <w:rFonts w:ascii="Century Gothic" w:hAnsi="Century Gothic" w:cs="Century Gothic"/>
          <w:b/>
          <w:bCs/>
          <w:color w:val="000000"/>
          <w:sz w:val="16"/>
          <w:szCs w:val="16"/>
        </w:rPr>
      </w:pPr>
    </w:p>
    <w:p w:rsidR="009C547B" w:rsidRDefault="009C547B" w:rsidP="000B792D">
      <w:pPr>
        <w:autoSpaceDE w:val="0"/>
        <w:autoSpaceDN w:val="0"/>
        <w:adjustRightInd w:val="0"/>
        <w:spacing w:after="0" w:line="240" w:lineRule="auto"/>
        <w:jc w:val="center"/>
        <w:rPr>
          <w:rFonts w:ascii="Century Gothic" w:hAnsi="Century Gothic" w:cs="Century Gothic"/>
          <w:b/>
          <w:bCs/>
          <w:color w:val="000000"/>
          <w:sz w:val="16"/>
          <w:szCs w:val="16"/>
        </w:rPr>
      </w:pPr>
    </w:p>
    <w:p w:rsidR="009C547B" w:rsidRDefault="009C547B" w:rsidP="000B792D">
      <w:pPr>
        <w:autoSpaceDE w:val="0"/>
        <w:autoSpaceDN w:val="0"/>
        <w:adjustRightInd w:val="0"/>
        <w:spacing w:after="0" w:line="240" w:lineRule="auto"/>
        <w:jc w:val="center"/>
        <w:rPr>
          <w:rFonts w:ascii="Century Gothic" w:hAnsi="Century Gothic" w:cs="Century Gothic"/>
          <w:b/>
          <w:bCs/>
          <w:color w:val="000000"/>
          <w:sz w:val="16"/>
          <w:szCs w:val="16"/>
        </w:rPr>
      </w:pPr>
    </w:p>
    <w:p w:rsidR="007411AE" w:rsidRDefault="007411AE" w:rsidP="009C547B">
      <w:pPr>
        <w:autoSpaceDE w:val="0"/>
        <w:autoSpaceDN w:val="0"/>
        <w:adjustRightInd w:val="0"/>
        <w:spacing w:after="0" w:line="240" w:lineRule="auto"/>
        <w:rPr>
          <w:rFonts w:ascii="Century Gothic" w:hAnsi="Century Gothic" w:cs="Century Gothic"/>
          <w:b/>
          <w:bCs/>
          <w:color w:val="000000"/>
          <w:sz w:val="16"/>
          <w:szCs w:val="16"/>
        </w:rPr>
      </w:pPr>
    </w:p>
    <w:p w:rsidR="00AD642A" w:rsidRDefault="009C547B" w:rsidP="009C547B">
      <w:pPr>
        <w:autoSpaceDE w:val="0"/>
        <w:autoSpaceDN w:val="0"/>
        <w:adjustRightInd w:val="0"/>
        <w:spacing w:after="0" w:line="240" w:lineRule="auto"/>
        <w:rPr>
          <w:rFonts w:ascii="Century Gothic" w:hAnsi="Century Gothic" w:cs="Century Gothic"/>
          <w:b/>
          <w:bCs/>
          <w:color w:val="000000"/>
          <w:sz w:val="16"/>
          <w:szCs w:val="16"/>
        </w:rPr>
      </w:pPr>
      <w:r>
        <w:rPr>
          <w:rFonts w:ascii="Century Gothic" w:hAnsi="Century Gothic" w:cs="Century Gothic"/>
          <w:b/>
          <w:bCs/>
          <w:color w:val="000000"/>
          <w:sz w:val="16"/>
          <w:szCs w:val="16"/>
        </w:rPr>
        <w:t>____________________________</w:t>
      </w:r>
    </w:p>
    <w:p w:rsidR="009C547B" w:rsidRPr="00AD642A" w:rsidRDefault="009C547B" w:rsidP="009C547B">
      <w:pPr>
        <w:autoSpaceDE w:val="0"/>
        <w:autoSpaceDN w:val="0"/>
        <w:adjustRightInd w:val="0"/>
        <w:spacing w:after="0" w:line="240" w:lineRule="auto"/>
        <w:rPr>
          <w:rFonts w:ascii="Century Gothic" w:hAnsi="Century Gothic" w:cs="Century Gothic"/>
          <w:b/>
          <w:bCs/>
          <w:color w:val="000000"/>
          <w:sz w:val="16"/>
          <w:szCs w:val="16"/>
        </w:rPr>
      </w:pPr>
      <w:proofErr w:type="gramStart"/>
      <w:r w:rsidRPr="009C547B">
        <w:rPr>
          <w:rFonts w:ascii="Century Gothic" w:hAnsi="Century Gothic" w:cs="Times New Roman"/>
          <w:bCs/>
          <w:color w:val="000000"/>
          <w:sz w:val="16"/>
          <w:szCs w:val="16"/>
        </w:rPr>
        <w:t>Rape, A</w:t>
      </w:r>
      <w:r>
        <w:rPr>
          <w:rFonts w:ascii="Century Gothic" w:hAnsi="Century Gothic" w:cs="Times New Roman"/>
          <w:bCs/>
          <w:color w:val="000000"/>
          <w:sz w:val="16"/>
          <w:szCs w:val="16"/>
        </w:rPr>
        <w:t>buse, &amp; Incest National Network, 2009.</w:t>
      </w:r>
      <w:proofErr w:type="gramEnd"/>
      <w:r>
        <w:rPr>
          <w:rFonts w:ascii="Century Gothic" w:hAnsi="Century Gothic" w:cs="Times New Roman"/>
          <w:bCs/>
          <w:color w:val="000000"/>
          <w:sz w:val="16"/>
          <w:szCs w:val="16"/>
        </w:rPr>
        <w:t xml:space="preserve"> (</w:t>
      </w:r>
      <w:hyperlink r:id="rId14" w:history="1">
        <w:r w:rsidRPr="009C547B">
          <w:rPr>
            <w:rStyle w:val="Hyperlink"/>
            <w:rFonts w:ascii="Century Gothic" w:hAnsi="Century Gothic" w:cs="Times New Roman"/>
            <w:sz w:val="16"/>
            <w:szCs w:val="16"/>
          </w:rPr>
          <w:t>http://www.rainn.org/</w:t>
        </w:r>
      </w:hyperlink>
      <w:r>
        <w:rPr>
          <w:rStyle w:val="Hyperlink"/>
          <w:rFonts w:ascii="Century Gothic" w:hAnsi="Century Gothic" w:cs="Times New Roman"/>
          <w:sz w:val="16"/>
          <w:szCs w:val="16"/>
        </w:rPr>
        <w:t>)</w:t>
      </w:r>
      <w:r w:rsidR="008C00FE">
        <w:rPr>
          <w:rStyle w:val="Hyperlink"/>
          <w:rFonts w:ascii="Century Gothic" w:hAnsi="Century Gothic" w:cs="Times New Roman"/>
          <w:sz w:val="16"/>
          <w:szCs w:val="16"/>
          <w:u w:val="none"/>
        </w:rPr>
        <w:t xml:space="preserve">      </w:t>
      </w:r>
      <w:r w:rsidR="008C00FE">
        <w:rPr>
          <w:rStyle w:val="Hyperlink"/>
          <w:rFonts w:ascii="Century Gothic" w:hAnsi="Century Gothic" w:cs="Times New Roman"/>
          <w:sz w:val="16"/>
          <w:szCs w:val="16"/>
          <w:u w:val="none"/>
        </w:rPr>
        <w:tab/>
      </w:r>
      <w:r w:rsidR="008C00FE">
        <w:rPr>
          <w:rStyle w:val="Hyperlink"/>
          <w:rFonts w:ascii="Century Gothic" w:hAnsi="Century Gothic" w:cs="Times New Roman"/>
          <w:sz w:val="16"/>
          <w:szCs w:val="16"/>
          <w:u w:val="none"/>
        </w:rPr>
        <w:tab/>
      </w:r>
      <w:r w:rsidR="008C00FE">
        <w:rPr>
          <w:rStyle w:val="Hyperlink"/>
          <w:rFonts w:ascii="Century Gothic" w:hAnsi="Century Gothic" w:cs="Times New Roman"/>
          <w:sz w:val="16"/>
          <w:szCs w:val="16"/>
          <w:u w:val="none"/>
        </w:rPr>
        <w:tab/>
      </w:r>
      <w:r w:rsidR="008C00FE">
        <w:rPr>
          <w:rStyle w:val="Hyperlink"/>
          <w:rFonts w:ascii="Century Gothic" w:hAnsi="Century Gothic" w:cs="Times New Roman"/>
          <w:sz w:val="16"/>
          <w:szCs w:val="16"/>
          <w:u w:val="none"/>
        </w:rPr>
        <w:tab/>
      </w:r>
      <w:r w:rsidR="005C07DD">
        <w:rPr>
          <w:rStyle w:val="Hyperlink"/>
          <w:rFonts w:ascii="Century Gothic" w:hAnsi="Century Gothic" w:cs="Times New Roman"/>
          <w:sz w:val="16"/>
          <w:szCs w:val="16"/>
          <w:u w:val="none"/>
        </w:rPr>
        <w:tab/>
        <w:t xml:space="preserve">              </w:t>
      </w:r>
      <w:r w:rsidR="000B491D">
        <w:rPr>
          <w:rStyle w:val="Hyperlink"/>
          <w:rFonts w:ascii="Century Gothic" w:hAnsi="Century Gothic" w:cs="Times New Roman"/>
          <w:color w:val="auto"/>
          <w:sz w:val="16"/>
          <w:szCs w:val="16"/>
          <w:u w:val="none"/>
        </w:rPr>
        <w:t>7</w:t>
      </w:r>
      <w:r w:rsidR="008C00FE">
        <w:rPr>
          <w:rStyle w:val="Hyperlink"/>
          <w:rFonts w:ascii="Century Gothic" w:hAnsi="Century Gothic" w:cs="Times New Roman"/>
          <w:sz w:val="16"/>
          <w:szCs w:val="16"/>
          <w:u w:val="none"/>
        </w:rPr>
        <w:tab/>
      </w:r>
    </w:p>
    <w:p w:rsidR="009C547B" w:rsidRDefault="00674F87" w:rsidP="009C547B">
      <w:pPr>
        <w:autoSpaceDE w:val="0"/>
        <w:autoSpaceDN w:val="0"/>
        <w:adjustRightInd w:val="0"/>
        <w:spacing w:before="240" w:after="60" w:line="240" w:lineRule="auto"/>
        <w:jc w:val="center"/>
        <w:rPr>
          <w:rFonts w:ascii="Century Gothic" w:hAnsi="Century Gothic" w:cs="Century Gothic"/>
          <w:b/>
          <w:bCs/>
          <w:color w:val="000000"/>
          <w:sz w:val="44"/>
          <w:szCs w:val="44"/>
        </w:rPr>
      </w:pPr>
      <w:r>
        <w:rPr>
          <w:rFonts w:ascii="Century Gothic" w:hAnsi="Century Gothic" w:cs="Century Gothic"/>
          <w:b/>
          <w:bCs/>
          <w:color w:val="000000"/>
          <w:sz w:val="44"/>
          <w:szCs w:val="44"/>
        </w:rPr>
        <w:lastRenderedPageBreak/>
        <w:t xml:space="preserve"> </w:t>
      </w:r>
      <w:r w:rsidR="00AD642A">
        <w:rPr>
          <w:rFonts w:ascii="Century Gothic" w:hAnsi="Century Gothic" w:cs="Century Gothic"/>
          <w:b/>
          <w:bCs/>
          <w:color w:val="000000"/>
          <w:sz w:val="44"/>
          <w:szCs w:val="44"/>
        </w:rPr>
        <w:t>Campus Resources</w:t>
      </w:r>
    </w:p>
    <w:p w:rsidR="009C547B" w:rsidRPr="001034F2" w:rsidRDefault="009C547B" w:rsidP="009C547B">
      <w:pPr>
        <w:pStyle w:val="ListParagraph"/>
        <w:autoSpaceDE w:val="0"/>
        <w:autoSpaceDN w:val="0"/>
        <w:adjustRightInd w:val="0"/>
        <w:spacing w:before="240" w:after="0" w:line="240" w:lineRule="auto"/>
        <w:rPr>
          <w:rFonts w:ascii="Century Gothic" w:hAnsi="Century Gothic"/>
          <w:sz w:val="23"/>
          <w:szCs w:val="23"/>
        </w:rPr>
      </w:pPr>
    </w:p>
    <w:p w:rsidR="00734C1F" w:rsidRPr="00734C1F" w:rsidRDefault="00734C1F" w:rsidP="00734C1F">
      <w:pPr>
        <w:autoSpaceDE w:val="0"/>
        <w:autoSpaceDN w:val="0"/>
        <w:adjustRightInd w:val="0"/>
        <w:spacing w:after="0" w:line="240" w:lineRule="auto"/>
        <w:rPr>
          <w:rFonts w:ascii="Times New Roman" w:hAnsi="Times New Roman" w:cs="Times New Roman"/>
          <w:color w:val="000000"/>
          <w:sz w:val="24"/>
          <w:szCs w:val="24"/>
        </w:rPr>
      </w:pPr>
    </w:p>
    <w:p w:rsidR="005A4A0D" w:rsidRDefault="005A4A0D" w:rsidP="00734C1F">
      <w:pPr>
        <w:autoSpaceDE w:val="0"/>
        <w:autoSpaceDN w:val="0"/>
        <w:adjustRightInd w:val="0"/>
        <w:spacing w:after="0" w:line="240" w:lineRule="auto"/>
        <w:rPr>
          <w:rFonts w:ascii="Century Gothic" w:hAnsi="Century Gothic" w:cs="Times New Roman"/>
          <w:color w:val="000000"/>
          <w:sz w:val="23"/>
          <w:szCs w:val="23"/>
        </w:rPr>
      </w:pPr>
      <w:r w:rsidRPr="005A4A0D">
        <w:rPr>
          <w:rFonts w:ascii="Century Gothic" w:hAnsi="Century Gothic" w:cs="Times New Roman"/>
          <w:b/>
          <w:color w:val="000000"/>
          <w:sz w:val="23"/>
          <w:szCs w:val="23"/>
        </w:rPr>
        <w:t>COUNSELING AND PSYCHOLOGICAL SERVICES</w:t>
      </w:r>
      <w:r w:rsidR="000B491D">
        <w:rPr>
          <w:rFonts w:ascii="Century Gothic" w:hAnsi="Century Gothic" w:cs="Times New Roman"/>
          <w:b/>
          <w:color w:val="000000"/>
          <w:sz w:val="23"/>
          <w:szCs w:val="23"/>
        </w:rPr>
        <w:t>:</w:t>
      </w:r>
      <w:r w:rsidRPr="005A4A0D">
        <w:rPr>
          <w:rFonts w:ascii="Century Gothic" w:hAnsi="Century Gothic" w:cs="Times New Roman"/>
          <w:b/>
          <w:color w:val="000000"/>
          <w:sz w:val="23"/>
          <w:szCs w:val="23"/>
        </w:rPr>
        <w:t xml:space="preserve"> </w:t>
      </w:r>
      <w:r w:rsidR="00D91597">
        <w:rPr>
          <w:rFonts w:ascii="Century Gothic" w:hAnsi="Century Gothic" w:cs="Times New Roman"/>
          <w:color w:val="000000"/>
          <w:sz w:val="23"/>
          <w:szCs w:val="23"/>
        </w:rPr>
        <w:t>(</w:t>
      </w:r>
      <w:r w:rsidR="00D91597" w:rsidRPr="00A22B55">
        <w:rPr>
          <w:rFonts w:ascii="Century Gothic" w:hAnsi="Century Gothic" w:cs="Times New Roman"/>
          <w:i/>
          <w:color w:val="000000"/>
          <w:sz w:val="23"/>
          <w:szCs w:val="23"/>
        </w:rPr>
        <w:t>Anonymous a</w:t>
      </w:r>
      <w:r w:rsidR="00D10E31" w:rsidRPr="00A22B55">
        <w:rPr>
          <w:rFonts w:ascii="Century Gothic" w:hAnsi="Century Gothic" w:cs="Times New Roman"/>
          <w:i/>
          <w:color w:val="000000"/>
          <w:sz w:val="23"/>
          <w:szCs w:val="23"/>
        </w:rPr>
        <w:t>nd C</w:t>
      </w:r>
      <w:r w:rsidRPr="00A22B55">
        <w:rPr>
          <w:rFonts w:ascii="Century Gothic" w:hAnsi="Century Gothic" w:cs="Times New Roman"/>
          <w:i/>
          <w:color w:val="000000"/>
          <w:sz w:val="23"/>
          <w:szCs w:val="23"/>
        </w:rPr>
        <w:t>onfidential</w:t>
      </w:r>
      <w:r>
        <w:rPr>
          <w:rFonts w:ascii="Century Gothic" w:hAnsi="Century Gothic" w:cs="Times New Roman"/>
          <w:color w:val="000000"/>
          <w:sz w:val="23"/>
          <w:szCs w:val="23"/>
        </w:rPr>
        <w:t>)</w:t>
      </w:r>
    </w:p>
    <w:p w:rsidR="00D10E31" w:rsidRPr="00E22077" w:rsidRDefault="00E22077" w:rsidP="00E22077">
      <w:pPr>
        <w:pStyle w:val="NormalWeb"/>
        <w:spacing w:before="0" w:beforeAutospacing="0" w:after="0" w:afterAutospacing="0"/>
        <w:rPr>
          <w:rFonts w:ascii="Century Gothic" w:hAnsi="Century Gothic"/>
          <w:color w:val="000000"/>
          <w:sz w:val="23"/>
          <w:szCs w:val="23"/>
        </w:rPr>
      </w:pPr>
      <w:r>
        <w:rPr>
          <w:rFonts w:ascii="Century Gothic" w:eastAsiaTheme="minorEastAsia" w:hAnsi="Century Gothic" w:cstheme="minorBidi"/>
          <w:color w:val="000000" w:themeColor="text1"/>
          <w:kern w:val="24"/>
          <w:sz w:val="23"/>
          <w:szCs w:val="23"/>
        </w:rPr>
        <w:t>CAPS offers</w:t>
      </w:r>
      <w:r w:rsidR="00D10E31">
        <w:rPr>
          <w:rFonts w:ascii="Century Gothic" w:hAnsi="Century Gothic"/>
          <w:color w:val="000000"/>
          <w:sz w:val="23"/>
          <w:szCs w:val="23"/>
        </w:rPr>
        <w:t xml:space="preserve"> support</w:t>
      </w:r>
      <w:r w:rsidR="00674F87">
        <w:rPr>
          <w:rFonts w:ascii="Century Gothic" w:hAnsi="Century Gothic"/>
          <w:color w:val="000000"/>
          <w:sz w:val="23"/>
          <w:szCs w:val="23"/>
        </w:rPr>
        <w:t xml:space="preserve"> and advocacy</w:t>
      </w:r>
      <w:r w:rsidR="00D10E31">
        <w:rPr>
          <w:rFonts w:ascii="Century Gothic" w:hAnsi="Century Gothic"/>
          <w:color w:val="000000"/>
          <w:sz w:val="23"/>
          <w:szCs w:val="23"/>
        </w:rPr>
        <w:t xml:space="preserve"> services</w:t>
      </w:r>
      <w:r>
        <w:rPr>
          <w:rFonts w:ascii="Century Gothic" w:hAnsi="Century Gothic"/>
          <w:color w:val="000000"/>
          <w:sz w:val="23"/>
          <w:szCs w:val="23"/>
        </w:rPr>
        <w:t xml:space="preserve"> for students accused of s</w:t>
      </w:r>
      <w:r w:rsidR="00CC14AB">
        <w:rPr>
          <w:rFonts w:ascii="Century Gothic" w:hAnsi="Century Gothic"/>
          <w:color w:val="000000"/>
          <w:sz w:val="23"/>
          <w:szCs w:val="23"/>
        </w:rPr>
        <w:t>exual assault/sexual misconduct. They also offer</w:t>
      </w:r>
      <w:r w:rsidR="009D277E">
        <w:rPr>
          <w:rFonts w:ascii="Century Gothic" w:hAnsi="Century Gothic"/>
          <w:color w:val="000000"/>
          <w:sz w:val="23"/>
          <w:szCs w:val="23"/>
        </w:rPr>
        <w:t xml:space="preserve"> individual, group, and consultation services that are</w:t>
      </w:r>
      <w:r w:rsidR="00674F87">
        <w:rPr>
          <w:rFonts w:ascii="Century Gothic" w:hAnsi="Century Gothic"/>
          <w:color w:val="000000"/>
          <w:sz w:val="23"/>
          <w:szCs w:val="23"/>
        </w:rPr>
        <w:t xml:space="preserve"> free and</w:t>
      </w:r>
      <w:r w:rsidR="009D277E">
        <w:rPr>
          <w:rFonts w:ascii="Century Gothic" w:hAnsi="Century Gothic"/>
          <w:color w:val="000000"/>
          <w:sz w:val="23"/>
          <w:szCs w:val="23"/>
        </w:rPr>
        <w:t xml:space="preserve"> confidential.</w:t>
      </w:r>
    </w:p>
    <w:p w:rsidR="000B491D" w:rsidRDefault="000B491D" w:rsidP="00734C1F">
      <w:pPr>
        <w:autoSpaceDE w:val="0"/>
        <w:autoSpaceDN w:val="0"/>
        <w:adjustRightInd w:val="0"/>
        <w:spacing w:after="0" w:line="240" w:lineRule="auto"/>
        <w:rPr>
          <w:rFonts w:ascii="Century Gothic" w:hAnsi="Century Gothic" w:cs="Times New Roman"/>
          <w:color w:val="000000"/>
          <w:sz w:val="23"/>
          <w:szCs w:val="23"/>
        </w:rPr>
      </w:pPr>
    </w:p>
    <w:p w:rsidR="000B491D" w:rsidRDefault="000B491D" w:rsidP="00734C1F">
      <w:pPr>
        <w:autoSpaceDE w:val="0"/>
        <w:autoSpaceDN w:val="0"/>
        <w:adjustRightInd w:val="0"/>
        <w:spacing w:after="0" w:line="240" w:lineRule="auto"/>
        <w:rPr>
          <w:rFonts w:ascii="Century Gothic" w:hAnsi="Century Gothic" w:cs="Times New Roman"/>
          <w:b/>
          <w:color w:val="000000"/>
          <w:sz w:val="23"/>
          <w:szCs w:val="23"/>
        </w:rPr>
      </w:pPr>
      <w:r>
        <w:rPr>
          <w:rFonts w:ascii="Century Gothic" w:hAnsi="Century Gothic" w:cs="Times New Roman"/>
          <w:b/>
          <w:color w:val="000000"/>
          <w:sz w:val="23"/>
          <w:szCs w:val="23"/>
        </w:rPr>
        <w:t>STUDENT HEALTH SERVICES</w:t>
      </w:r>
      <w:r w:rsidR="006E524F">
        <w:rPr>
          <w:rFonts w:ascii="Century Gothic" w:hAnsi="Century Gothic" w:cs="Times New Roman"/>
          <w:b/>
          <w:color w:val="000000"/>
          <w:sz w:val="23"/>
          <w:szCs w:val="23"/>
        </w:rPr>
        <w:t xml:space="preserve">: </w:t>
      </w:r>
      <w:r w:rsidR="006E524F" w:rsidRPr="006E524F">
        <w:rPr>
          <w:rFonts w:ascii="Century Gothic" w:hAnsi="Century Gothic" w:cs="Times New Roman"/>
          <w:color w:val="000000"/>
          <w:sz w:val="23"/>
          <w:szCs w:val="23"/>
        </w:rPr>
        <w:t>(</w:t>
      </w:r>
      <w:r w:rsidR="006E524F">
        <w:rPr>
          <w:rFonts w:ascii="Century Gothic" w:hAnsi="Century Gothic" w:cs="Times New Roman"/>
          <w:color w:val="000000"/>
          <w:sz w:val="23"/>
          <w:szCs w:val="23"/>
        </w:rPr>
        <w:t>Anonymous and Confidential)</w:t>
      </w:r>
    </w:p>
    <w:p w:rsidR="006E524F" w:rsidRDefault="00CC14AB" w:rsidP="006E524F">
      <w:pPr>
        <w:pStyle w:val="NormalWeb"/>
        <w:spacing w:before="0" w:beforeAutospacing="0" w:after="0" w:afterAutospacing="0"/>
        <w:rPr>
          <w:rFonts w:ascii="Century Gothic" w:eastAsiaTheme="minorEastAsia" w:hAnsi="Century Gothic" w:cstheme="minorBidi"/>
          <w:color w:val="000000" w:themeColor="text1"/>
          <w:kern w:val="24"/>
          <w:sz w:val="23"/>
          <w:szCs w:val="23"/>
        </w:rPr>
      </w:pPr>
      <w:r>
        <w:rPr>
          <w:rFonts w:ascii="Century Gothic" w:eastAsiaTheme="minorEastAsia" w:hAnsi="Century Gothic" w:cstheme="minorBidi"/>
          <w:color w:val="000000" w:themeColor="text1"/>
          <w:kern w:val="24"/>
          <w:sz w:val="23"/>
          <w:szCs w:val="23"/>
        </w:rPr>
        <w:t>SHS</w:t>
      </w:r>
      <w:r w:rsidR="006E524F">
        <w:rPr>
          <w:rFonts w:ascii="Century Gothic" w:eastAsiaTheme="minorEastAsia" w:hAnsi="Century Gothic" w:cstheme="minorBidi"/>
          <w:color w:val="000000" w:themeColor="text1"/>
          <w:kern w:val="24"/>
          <w:sz w:val="23"/>
          <w:szCs w:val="23"/>
        </w:rPr>
        <w:t xml:space="preserve"> </w:t>
      </w:r>
      <w:r w:rsidR="006E524F" w:rsidRPr="006E524F">
        <w:rPr>
          <w:rFonts w:ascii="Century Gothic" w:eastAsiaTheme="minorEastAsia" w:hAnsi="Century Gothic" w:cstheme="minorBidi"/>
          <w:color w:val="000000" w:themeColor="text1"/>
          <w:kern w:val="24"/>
          <w:sz w:val="23"/>
          <w:szCs w:val="23"/>
        </w:rPr>
        <w:t xml:space="preserve">is </w:t>
      </w:r>
      <w:r w:rsidR="006E524F" w:rsidRPr="006E524F">
        <w:rPr>
          <w:rFonts w:ascii="Century Gothic" w:eastAsiaTheme="minorEastAsia" w:hAnsi="Century Gothic" w:cstheme="minorBidi"/>
          <w:bCs/>
          <w:color w:val="000000" w:themeColor="text1"/>
          <w:kern w:val="24"/>
          <w:sz w:val="23"/>
          <w:szCs w:val="23"/>
          <w:u w:val="single"/>
        </w:rPr>
        <w:t>required to report only</w:t>
      </w:r>
      <w:r w:rsidR="006E524F" w:rsidRPr="006E524F">
        <w:rPr>
          <w:rFonts w:ascii="Century Gothic" w:eastAsiaTheme="minorEastAsia" w:hAnsi="Century Gothic" w:cstheme="minorBidi"/>
          <w:b/>
          <w:bCs/>
          <w:color w:val="000000" w:themeColor="text1"/>
          <w:kern w:val="24"/>
          <w:sz w:val="23"/>
          <w:szCs w:val="23"/>
        </w:rPr>
        <w:t xml:space="preserve"> </w:t>
      </w:r>
      <w:r w:rsidR="006E524F" w:rsidRPr="006E524F">
        <w:rPr>
          <w:rFonts w:ascii="Century Gothic" w:eastAsiaTheme="minorEastAsia" w:hAnsi="Century Gothic" w:cstheme="minorBidi"/>
          <w:color w:val="000000" w:themeColor="text1"/>
          <w:kern w:val="24"/>
          <w:sz w:val="23"/>
          <w:szCs w:val="23"/>
        </w:rPr>
        <w:t xml:space="preserve">that a crime occurred to university police. Nurses and doctors are available </w:t>
      </w:r>
      <w:r w:rsidR="00E22077">
        <w:rPr>
          <w:rFonts w:ascii="Century Gothic" w:eastAsiaTheme="minorEastAsia" w:hAnsi="Century Gothic" w:cstheme="minorBidi"/>
          <w:color w:val="000000" w:themeColor="text1"/>
          <w:kern w:val="24"/>
          <w:sz w:val="23"/>
          <w:szCs w:val="23"/>
        </w:rPr>
        <w:t>to confidentially assist</w:t>
      </w:r>
      <w:r w:rsidR="006E524F" w:rsidRPr="006E524F">
        <w:rPr>
          <w:rFonts w:ascii="Century Gothic" w:eastAsiaTheme="minorEastAsia" w:hAnsi="Century Gothic" w:cstheme="minorBidi"/>
          <w:color w:val="000000" w:themeColor="text1"/>
          <w:kern w:val="24"/>
          <w:sz w:val="23"/>
          <w:szCs w:val="23"/>
        </w:rPr>
        <w:t xml:space="preserve"> students accused of sexual misconduct. Health providers will report details of the incident to campus police only with the expressed consent of the student.</w:t>
      </w:r>
    </w:p>
    <w:p w:rsidR="00E22077" w:rsidRDefault="00E22077" w:rsidP="006E524F">
      <w:pPr>
        <w:pStyle w:val="NormalWeb"/>
        <w:spacing w:before="0" w:beforeAutospacing="0" w:after="0" w:afterAutospacing="0"/>
        <w:rPr>
          <w:rFonts w:ascii="Century Gothic" w:eastAsiaTheme="minorEastAsia" w:hAnsi="Century Gothic" w:cstheme="minorBidi"/>
          <w:color w:val="000000" w:themeColor="text1"/>
          <w:kern w:val="24"/>
          <w:sz w:val="23"/>
          <w:szCs w:val="23"/>
        </w:rPr>
      </w:pPr>
    </w:p>
    <w:p w:rsidR="006E524F" w:rsidRDefault="00E22077" w:rsidP="006E524F">
      <w:pPr>
        <w:pStyle w:val="NormalWeb"/>
        <w:spacing w:before="0" w:beforeAutospacing="0" w:after="0" w:afterAutospacing="0"/>
        <w:rPr>
          <w:rFonts w:ascii="Century Gothic" w:eastAsiaTheme="minorEastAsia" w:hAnsi="Century Gothic" w:cstheme="minorBidi"/>
          <w:color w:val="000000" w:themeColor="text1"/>
          <w:kern w:val="24"/>
          <w:sz w:val="23"/>
          <w:szCs w:val="23"/>
        </w:rPr>
      </w:pPr>
      <w:r>
        <w:rPr>
          <w:rFonts w:ascii="Century Gothic" w:eastAsiaTheme="minorEastAsia" w:hAnsi="Century Gothic" w:cstheme="minorBidi"/>
          <w:b/>
          <w:color w:val="000000" w:themeColor="text1"/>
          <w:kern w:val="24"/>
          <w:sz w:val="23"/>
          <w:szCs w:val="23"/>
        </w:rPr>
        <w:t>Student Conduct</w:t>
      </w:r>
      <w:r w:rsidR="00F903A6">
        <w:rPr>
          <w:rFonts w:ascii="Century Gothic" w:eastAsiaTheme="minorEastAsia" w:hAnsi="Century Gothic" w:cstheme="minorBidi"/>
          <w:b/>
          <w:color w:val="000000" w:themeColor="text1"/>
          <w:kern w:val="24"/>
          <w:sz w:val="23"/>
          <w:szCs w:val="23"/>
        </w:rPr>
        <w:t>:</w:t>
      </w:r>
      <w:r>
        <w:rPr>
          <w:rFonts w:ascii="Century Gothic" w:eastAsiaTheme="minorEastAsia" w:hAnsi="Century Gothic" w:cstheme="minorBidi"/>
          <w:b/>
          <w:color w:val="000000" w:themeColor="text1"/>
          <w:kern w:val="24"/>
          <w:sz w:val="23"/>
          <w:szCs w:val="23"/>
        </w:rPr>
        <w:t xml:space="preserve"> </w:t>
      </w:r>
      <w:r>
        <w:rPr>
          <w:rFonts w:ascii="Century Gothic" w:eastAsiaTheme="minorEastAsia" w:hAnsi="Century Gothic" w:cstheme="minorBidi"/>
          <w:color w:val="000000" w:themeColor="text1"/>
          <w:kern w:val="24"/>
          <w:sz w:val="23"/>
          <w:szCs w:val="23"/>
        </w:rPr>
        <w:t xml:space="preserve">(Not Anonymous </w:t>
      </w:r>
      <w:proofErr w:type="gramStart"/>
      <w:r>
        <w:rPr>
          <w:rFonts w:ascii="Century Gothic" w:eastAsiaTheme="minorEastAsia" w:hAnsi="Century Gothic" w:cstheme="minorBidi"/>
          <w:color w:val="000000" w:themeColor="text1"/>
          <w:kern w:val="24"/>
          <w:sz w:val="23"/>
          <w:szCs w:val="23"/>
        </w:rPr>
        <w:t>Or</w:t>
      </w:r>
      <w:proofErr w:type="gramEnd"/>
      <w:r>
        <w:rPr>
          <w:rFonts w:ascii="Century Gothic" w:eastAsiaTheme="minorEastAsia" w:hAnsi="Century Gothic" w:cstheme="minorBidi"/>
          <w:color w:val="000000" w:themeColor="text1"/>
          <w:kern w:val="24"/>
          <w:sz w:val="23"/>
          <w:szCs w:val="23"/>
        </w:rPr>
        <w:t xml:space="preserve"> Confidential)</w:t>
      </w:r>
    </w:p>
    <w:p w:rsidR="00E22077" w:rsidRDefault="00E22077" w:rsidP="006E524F">
      <w:pPr>
        <w:pStyle w:val="NormalWeb"/>
        <w:spacing w:before="0" w:beforeAutospacing="0" w:after="0" w:afterAutospacing="0"/>
        <w:rPr>
          <w:rFonts w:ascii="Century Gothic" w:eastAsiaTheme="minorEastAsia" w:hAnsi="Century Gothic" w:cstheme="minorBidi"/>
          <w:color w:val="000000" w:themeColor="text1"/>
          <w:kern w:val="24"/>
          <w:sz w:val="23"/>
          <w:szCs w:val="23"/>
        </w:rPr>
      </w:pPr>
      <w:r>
        <w:rPr>
          <w:rFonts w:ascii="Century Gothic" w:eastAsiaTheme="minorEastAsia" w:hAnsi="Century Gothic" w:cstheme="minorBidi"/>
          <w:color w:val="000000" w:themeColor="text1"/>
          <w:kern w:val="24"/>
          <w:sz w:val="23"/>
          <w:szCs w:val="23"/>
        </w:rPr>
        <w:t>The office of Student Conduct can help those accused with understanding the judicial process and give information about the appeal process.</w:t>
      </w:r>
    </w:p>
    <w:p w:rsidR="00E22077" w:rsidRDefault="00E22077" w:rsidP="006E524F">
      <w:pPr>
        <w:pStyle w:val="NormalWeb"/>
        <w:spacing w:before="0" w:beforeAutospacing="0" w:after="0" w:afterAutospacing="0"/>
        <w:rPr>
          <w:rFonts w:ascii="Century Gothic" w:eastAsiaTheme="minorEastAsia" w:hAnsi="Century Gothic" w:cstheme="minorBidi"/>
          <w:color w:val="000000" w:themeColor="text1"/>
          <w:kern w:val="24"/>
          <w:sz w:val="23"/>
          <w:szCs w:val="23"/>
        </w:rPr>
      </w:pPr>
    </w:p>
    <w:p w:rsidR="00F903A6" w:rsidRDefault="00F903A6" w:rsidP="00F903A6">
      <w:pPr>
        <w:pStyle w:val="NormalWeb"/>
        <w:spacing w:before="0" w:beforeAutospacing="0" w:after="0" w:afterAutospacing="0"/>
        <w:rPr>
          <w:rFonts w:ascii="Century Gothic" w:hAnsi="Century Gothic"/>
          <w:sz w:val="23"/>
          <w:szCs w:val="23"/>
        </w:rPr>
      </w:pPr>
      <w:r w:rsidRPr="00F903A6">
        <w:rPr>
          <w:rFonts w:ascii="Century Gothic" w:hAnsi="Century Gothic"/>
          <w:b/>
          <w:sz w:val="23"/>
          <w:szCs w:val="23"/>
        </w:rPr>
        <w:t>Title IX Coordinator:</w:t>
      </w:r>
      <w:r>
        <w:rPr>
          <w:rFonts w:ascii="Century Gothic" w:hAnsi="Century Gothic"/>
          <w:b/>
          <w:sz w:val="23"/>
          <w:szCs w:val="23"/>
        </w:rPr>
        <w:t xml:space="preserve">  </w:t>
      </w:r>
      <w:r w:rsidRPr="00F903A6">
        <w:rPr>
          <w:rFonts w:ascii="Century Gothic" w:hAnsi="Century Gothic"/>
          <w:sz w:val="23"/>
          <w:szCs w:val="23"/>
        </w:rPr>
        <w:t>The Title IX coordinator is responsible for overseeing an institution’s Title IX compliance</w:t>
      </w:r>
      <w:r>
        <w:rPr>
          <w:rFonts w:ascii="Century Gothic" w:hAnsi="Century Gothic"/>
          <w:sz w:val="23"/>
          <w:szCs w:val="23"/>
        </w:rPr>
        <w:t xml:space="preserve"> efforts. The coordinator must:</w:t>
      </w:r>
    </w:p>
    <w:p w:rsidR="00F903A6" w:rsidRPr="00F903A6" w:rsidRDefault="00F903A6" w:rsidP="00F903A6">
      <w:pPr>
        <w:numPr>
          <w:ilvl w:val="0"/>
          <w:numId w:val="37"/>
        </w:numPr>
        <w:shd w:val="clear" w:color="auto" w:fill="FFFFFF"/>
        <w:spacing w:after="0" w:line="293" w:lineRule="atLeast"/>
        <w:ind w:left="600"/>
        <w:textAlignment w:val="baseline"/>
        <w:rPr>
          <w:rFonts w:ascii="Century Gothic" w:eastAsia="Times New Roman" w:hAnsi="Century Gothic" w:cs="Times New Roman"/>
        </w:rPr>
      </w:pPr>
      <w:r w:rsidRPr="00F903A6">
        <w:rPr>
          <w:rFonts w:ascii="Century Gothic" w:eastAsia="Times New Roman" w:hAnsi="Century Gothic" w:cs="Times New Roman"/>
        </w:rPr>
        <w:t>Tracking and monitoring incidents, including sex discrimination and sexual misconduct</w:t>
      </w:r>
    </w:p>
    <w:p w:rsidR="00F903A6" w:rsidRPr="00F903A6" w:rsidRDefault="00F903A6" w:rsidP="00F903A6">
      <w:pPr>
        <w:numPr>
          <w:ilvl w:val="0"/>
          <w:numId w:val="37"/>
        </w:numPr>
        <w:shd w:val="clear" w:color="auto" w:fill="FFFFFF"/>
        <w:spacing w:after="0" w:line="293" w:lineRule="atLeast"/>
        <w:ind w:left="600"/>
        <w:textAlignment w:val="baseline"/>
        <w:rPr>
          <w:rFonts w:ascii="Century Gothic" w:eastAsia="Times New Roman" w:hAnsi="Century Gothic" w:cs="Times New Roman"/>
        </w:rPr>
      </w:pPr>
      <w:r w:rsidRPr="00F903A6">
        <w:rPr>
          <w:rFonts w:ascii="Century Gothic" w:eastAsia="Times New Roman" w:hAnsi="Century Gothic" w:cs="Times New Roman"/>
        </w:rPr>
        <w:t>Ensuring that the University responds effectively to each complaint; and</w:t>
      </w:r>
    </w:p>
    <w:p w:rsidR="00F903A6" w:rsidRPr="00F903A6" w:rsidRDefault="00F903A6" w:rsidP="00F903A6">
      <w:pPr>
        <w:numPr>
          <w:ilvl w:val="0"/>
          <w:numId w:val="37"/>
        </w:numPr>
        <w:shd w:val="clear" w:color="auto" w:fill="FFFFFF"/>
        <w:spacing w:after="0" w:line="293" w:lineRule="atLeast"/>
        <w:ind w:left="600"/>
        <w:textAlignment w:val="baseline"/>
        <w:rPr>
          <w:rFonts w:ascii="Century Gothic" w:eastAsia="Times New Roman" w:hAnsi="Century Gothic" w:cs="Times New Roman"/>
        </w:rPr>
      </w:pPr>
      <w:r w:rsidRPr="00F903A6">
        <w:rPr>
          <w:rFonts w:ascii="Century Gothic" w:eastAsia="Times New Roman" w:hAnsi="Century Gothic" w:cs="Times New Roman"/>
        </w:rPr>
        <w:t>Where appropriate, conducting investigations of particular situations.</w:t>
      </w:r>
    </w:p>
    <w:p w:rsidR="006E524F" w:rsidRPr="006E524F" w:rsidRDefault="006E524F" w:rsidP="00734C1F">
      <w:pPr>
        <w:autoSpaceDE w:val="0"/>
        <w:autoSpaceDN w:val="0"/>
        <w:adjustRightInd w:val="0"/>
        <w:spacing w:after="0" w:line="240" w:lineRule="auto"/>
        <w:rPr>
          <w:rFonts w:ascii="Century Gothic" w:hAnsi="Century Gothic" w:cs="Times New Roman"/>
          <w:color w:val="000000"/>
          <w:sz w:val="23"/>
          <w:szCs w:val="23"/>
        </w:rPr>
      </w:pPr>
    </w:p>
    <w:p w:rsidR="00674F87" w:rsidRPr="006E524F" w:rsidRDefault="00674F87" w:rsidP="00734C1F">
      <w:pPr>
        <w:autoSpaceDE w:val="0"/>
        <w:autoSpaceDN w:val="0"/>
        <w:adjustRightInd w:val="0"/>
        <w:spacing w:after="0" w:line="240" w:lineRule="auto"/>
        <w:rPr>
          <w:rFonts w:ascii="Century Gothic" w:hAnsi="Century Gothic" w:cs="Times New Roman"/>
          <w:color w:val="000000"/>
          <w:sz w:val="23"/>
          <w:szCs w:val="23"/>
        </w:rPr>
      </w:pPr>
    </w:p>
    <w:p w:rsidR="005A4A0D" w:rsidRPr="009D277E" w:rsidRDefault="00A23937" w:rsidP="009D277E">
      <w:pPr>
        <w:autoSpaceDE w:val="0"/>
        <w:autoSpaceDN w:val="0"/>
        <w:adjustRightInd w:val="0"/>
        <w:spacing w:after="0" w:line="240" w:lineRule="auto"/>
        <w:rPr>
          <w:rFonts w:ascii="Century Gothic" w:hAnsi="Century Gothic" w:cs="Times New Roman"/>
          <w:color w:val="000000"/>
          <w:sz w:val="23"/>
          <w:szCs w:val="23"/>
        </w:rPr>
      </w:pPr>
      <w:r w:rsidRPr="00A23937">
        <w:rPr>
          <w:rFonts w:ascii="Century Gothic" w:hAnsi="Century Gothic" w:cs="Times New Roman"/>
          <w:color w:val="000000"/>
          <w:sz w:val="23"/>
          <w:szCs w:val="23"/>
        </w:rPr>
        <w:t>No person in the United States shall, on the basis of sex, be excluded from participation in, be denied the benefits of, or be subjected to discrimination under any education program or activity receiving federal financial assistance.</w:t>
      </w:r>
    </w:p>
    <w:p w:rsidR="009C547B" w:rsidRPr="008C00FE" w:rsidRDefault="008C00FE" w:rsidP="009C547B">
      <w:pPr>
        <w:autoSpaceDE w:val="0"/>
        <w:autoSpaceDN w:val="0"/>
        <w:adjustRightInd w:val="0"/>
        <w:spacing w:after="0" w:line="240" w:lineRule="auto"/>
        <w:rPr>
          <w:rFonts w:ascii="Century Gothic" w:hAnsi="Century Gothic" w:cs="Century Gothic"/>
          <w:bCs/>
          <w:color w:val="000000"/>
          <w:sz w:val="16"/>
          <w:szCs w:val="16"/>
        </w:rPr>
      </w:pPr>
      <w:r>
        <w:rPr>
          <w:rFonts w:ascii="Century Gothic" w:hAnsi="Century Gothic" w:cs="Century Gothic"/>
          <w:b/>
          <w:bCs/>
          <w:color w:val="000000"/>
        </w:rPr>
        <w:tab/>
      </w:r>
      <w:r>
        <w:rPr>
          <w:rFonts w:ascii="Century Gothic" w:hAnsi="Century Gothic" w:cs="Century Gothic"/>
          <w:b/>
          <w:bCs/>
          <w:color w:val="000000"/>
        </w:rPr>
        <w:tab/>
      </w:r>
      <w:r>
        <w:rPr>
          <w:rFonts w:ascii="Century Gothic" w:hAnsi="Century Gothic" w:cs="Century Gothic"/>
          <w:b/>
          <w:bCs/>
          <w:color w:val="000000"/>
        </w:rPr>
        <w:tab/>
      </w:r>
      <w:r>
        <w:rPr>
          <w:rFonts w:ascii="Century Gothic" w:hAnsi="Century Gothic" w:cs="Century Gothic"/>
          <w:b/>
          <w:bCs/>
          <w:color w:val="000000"/>
        </w:rPr>
        <w:tab/>
      </w:r>
      <w:r>
        <w:rPr>
          <w:rFonts w:ascii="Century Gothic" w:hAnsi="Century Gothic" w:cs="Century Gothic"/>
          <w:b/>
          <w:bCs/>
          <w:color w:val="000000"/>
        </w:rPr>
        <w:tab/>
      </w:r>
      <w:r>
        <w:rPr>
          <w:rFonts w:ascii="Century Gothic" w:hAnsi="Century Gothic" w:cs="Century Gothic"/>
          <w:b/>
          <w:bCs/>
          <w:color w:val="000000"/>
        </w:rPr>
        <w:tab/>
      </w:r>
      <w:r>
        <w:rPr>
          <w:rFonts w:ascii="Century Gothic" w:hAnsi="Century Gothic" w:cs="Century Gothic"/>
          <w:b/>
          <w:bCs/>
          <w:color w:val="000000"/>
        </w:rPr>
        <w:tab/>
      </w:r>
      <w:r>
        <w:rPr>
          <w:rFonts w:ascii="Century Gothic" w:hAnsi="Century Gothic" w:cs="Century Gothic"/>
          <w:b/>
          <w:bCs/>
          <w:color w:val="000000"/>
        </w:rPr>
        <w:tab/>
      </w:r>
      <w:r>
        <w:rPr>
          <w:rFonts w:ascii="Century Gothic" w:hAnsi="Century Gothic" w:cs="Century Gothic"/>
          <w:b/>
          <w:bCs/>
          <w:color w:val="000000"/>
        </w:rPr>
        <w:tab/>
      </w:r>
      <w:r>
        <w:rPr>
          <w:rFonts w:ascii="Century Gothic" w:hAnsi="Century Gothic" w:cs="Century Gothic"/>
          <w:b/>
          <w:bCs/>
          <w:color w:val="000000"/>
        </w:rPr>
        <w:tab/>
      </w:r>
      <w:r>
        <w:rPr>
          <w:rFonts w:ascii="Century Gothic" w:hAnsi="Century Gothic" w:cs="Century Gothic"/>
          <w:b/>
          <w:bCs/>
          <w:color w:val="000000"/>
        </w:rPr>
        <w:tab/>
      </w:r>
      <w:r>
        <w:rPr>
          <w:rFonts w:ascii="Century Gothic" w:hAnsi="Century Gothic" w:cs="Century Gothic"/>
          <w:b/>
          <w:bCs/>
          <w:color w:val="000000"/>
        </w:rPr>
        <w:tab/>
        <w:t xml:space="preserve">       </w:t>
      </w:r>
    </w:p>
    <w:p w:rsidR="008D38DE" w:rsidRDefault="008D38DE" w:rsidP="000B792D">
      <w:pPr>
        <w:autoSpaceDE w:val="0"/>
        <w:autoSpaceDN w:val="0"/>
        <w:adjustRightInd w:val="0"/>
        <w:spacing w:after="0" w:line="240" w:lineRule="auto"/>
        <w:jc w:val="center"/>
        <w:rPr>
          <w:rFonts w:ascii="Century Gothic" w:hAnsi="Century Gothic" w:cs="Century Gothic"/>
          <w:b/>
          <w:bCs/>
          <w:color w:val="000000"/>
          <w:sz w:val="44"/>
          <w:szCs w:val="44"/>
        </w:rPr>
      </w:pPr>
    </w:p>
    <w:p w:rsidR="008D38DE" w:rsidRDefault="008D38DE" w:rsidP="000B792D">
      <w:pPr>
        <w:autoSpaceDE w:val="0"/>
        <w:autoSpaceDN w:val="0"/>
        <w:adjustRightInd w:val="0"/>
        <w:spacing w:after="0" w:line="240" w:lineRule="auto"/>
        <w:jc w:val="center"/>
        <w:rPr>
          <w:rFonts w:ascii="Century Gothic" w:hAnsi="Century Gothic" w:cs="Century Gothic"/>
          <w:b/>
          <w:bCs/>
          <w:color w:val="000000"/>
          <w:sz w:val="44"/>
          <w:szCs w:val="44"/>
        </w:rPr>
      </w:pPr>
    </w:p>
    <w:p w:rsidR="00864275" w:rsidRDefault="00864275" w:rsidP="007411AE">
      <w:pPr>
        <w:autoSpaceDE w:val="0"/>
        <w:autoSpaceDN w:val="0"/>
        <w:adjustRightInd w:val="0"/>
        <w:spacing w:after="0" w:line="240" w:lineRule="auto"/>
        <w:rPr>
          <w:rFonts w:ascii="Century Gothic" w:hAnsi="Century Gothic"/>
          <w:b/>
          <w:bCs/>
          <w:sz w:val="32"/>
          <w:szCs w:val="32"/>
        </w:rPr>
      </w:pPr>
    </w:p>
    <w:p w:rsidR="007411AE" w:rsidRDefault="007411AE" w:rsidP="007411AE">
      <w:pPr>
        <w:autoSpaceDE w:val="0"/>
        <w:autoSpaceDN w:val="0"/>
        <w:adjustRightInd w:val="0"/>
        <w:spacing w:after="0" w:line="240" w:lineRule="auto"/>
        <w:rPr>
          <w:rFonts w:ascii="Century Gothic" w:hAnsi="Century Gothic"/>
          <w:b/>
          <w:bCs/>
          <w:sz w:val="32"/>
          <w:szCs w:val="32"/>
        </w:rPr>
      </w:pPr>
    </w:p>
    <w:p w:rsidR="007411AE" w:rsidRDefault="007411AE" w:rsidP="00F62C9E">
      <w:pPr>
        <w:autoSpaceDE w:val="0"/>
        <w:autoSpaceDN w:val="0"/>
        <w:adjustRightInd w:val="0"/>
        <w:spacing w:after="0" w:line="240" w:lineRule="auto"/>
        <w:jc w:val="center"/>
        <w:rPr>
          <w:rFonts w:ascii="Century Gothic" w:hAnsi="Century Gothic" w:cs="Century Gothic"/>
          <w:b/>
          <w:color w:val="000000"/>
          <w:sz w:val="28"/>
          <w:szCs w:val="28"/>
        </w:rPr>
      </w:pPr>
    </w:p>
    <w:p w:rsidR="007411AE" w:rsidRDefault="007411AE" w:rsidP="00F62C9E">
      <w:pPr>
        <w:autoSpaceDE w:val="0"/>
        <w:autoSpaceDN w:val="0"/>
        <w:adjustRightInd w:val="0"/>
        <w:spacing w:after="0" w:line="240" w:lineRule="auto"/>
        <w:jc w:val="center"/>
        <w:rPr>
          <w:rFonts w:ascii="Century Gothic" w:hAnsi="Century Gothic" w:cs="Century Gothic"/>
          <w:b/>
          <w:color w:val="000000"/>
          <w:sz w:val="28"/>
          <w:szCs w:val="28"/>
        </w:rPr>
      </w:pPr>
    </w:p>
    <w:p w:rsidR="00A23937" w:rsidRDefault="00A23937" w:rsidP="00A23937">
      <w:pPr>
        <w:autoSpaceDE w:val="0"/>
        <w:autoSpaceDN w:val="0"/>
        <w:adjustRightInd w:val="0"/>
        <w:spacing w:after="0" w:line="240" w:lineRule="auto"/>
        <w:rPr>
          <w:rFonts w:ascii="Century Gothic" w:hAnsi="Century Gothic" w:cs="Century Gothic"/>
          <w:b/>
          <w:color w:val="000000"/>
          <w:sz w:val="28"/>
          <w:szCs w:val="28"/>
        </w:rPr>
      </w:pPr>
    </w:p>
    <w:p w:rsidR="002B3604" w:rsidRPr="0023742C" w:rsidRDefault="00A23937" w:rsidP="00A23937">
      <w:pPr>
        <w:autoSpaceDE w:val="0"/>
        <w:autoSpaceDN w:val="0"/>
        <w:adjustRightInd w:val="0"/>
        <w:spacing w:after="0" w:line="240" w:lineRule="auto"/>
        <w:rPr>
          <w:rFonts w:ascii="Century Gothic" w:hAnsi="Century Gothic" w:cs="Century Gothic"/>
          <w:b/>
          <w:color w:val="000000"/>
          <w:sz w:val="28"/>
          <w:szCs w:val="28"/>
        </w:rPr>
      </w:pPr>
      <w:r>
        <w:rPr>
          <w:rFonts w:ascii="Century Gothic" w:hAnsi="Century Gothic" w:cs="Century Gothic"/>
          <w:b/>
          <w:color w:val="000000"/>
          <w:sz w:val="28"/>
          <w:szCs w:val="28"/>
        </w:rPr>
        <w:t xml:space="preserve">                               </w:t>
      </w:r>
      <w:r w:rsidR="002B3604" w:rsidRPr="0023742C">
        <w:rPr>
          <w:rFonts w:ascii="Century Gothic" w:hAnsi="Century Gothic" w:cs="Century Gothic"/>
          <w:b/>
          <w:color w:val="000000"/>
          <w:sz w:val="28"/>
          <w:szCs w:val="28"/>
        </w:rPr>
        <w:t>UNIVERSITY OF NC AT PEMBROKE</w:t>
      </w:r>
    </w:p>
    <w:p w:rsidR="00674F87" w:rsidRPr="00F903A6" w:rsidRDefault="002B3604" w:rsidP="00F903A6">
      <w:pPr>
        <w:pBdr>
          <w:bottom w:val="single" w:sz="12" w:space="0" w:color="auto"/>
        </w:pBdr>
        <w:autoSpaceDE w:val="0"/>
        <w:autoSpaceDN w:val="0"/>
        <w:adjustRightInd w:val="0"/>
        <w:spacing w:after="0" w:line="240" w:lineRule="auto"/>
        <w:jc w:val="center"/>
        <w:rPr>
          <w:rFonts w:ascii="Book Antiqua" w:hAnsi="Book Antiqua" w:cs="Book Antiqua"/>
          <w:i/>
          <w:iCs/>
          <w:color w:val="000000"/>
          <w:sz w:val="23"/>
          <w:szCs w:val="23"/>
        </w:rPr>
      </w:pPr>
      <w:r>
        <w:rPr>
          <w:rFonts w:ascii="Book Antiqua" w:hAnsi="Book Antiqua" w:cs="Book Antiqua"/>
          <w:i/>
          <w:iCs/>
          <w:color w:val="000000"/>
          <w:sz w:val="23"/>
          <w:szCs w:val="23"/>
        </w:rPr>
        <w:t>Sexual Misconduct Adv</w:t>
      </w:r>
      <w:r w:rsidR="008C00FE">
        <w:rPr>
          <w:rFonts w:ascii="Book Antiqua" w:hAnsi="Book Antiqua" w:cs="Book Antiqua"/>
          <w:i/>
          <w:iCs/>
          <w:color w:val="000000"/>
          <w:sz w:val="23"/>
          <w:szCs w:val="23"/>
        </w:rPr>
        <w:t>ocacy and Resources Team (SMART)</w:t>
      </w:r>
      <w:r w:rsidR="00F903A6">
        <w:rPr>
          <w:rFonts w:ascii="Book Antiqua" w:hAnsi="Book Antiqua" w:cs="Book Antiqua"/>
          <w:i/>
          <w:iCs/>
          <w:color w:val="000000"/>
          <w:sz w:val="23"/>
          <w:szCs w:val="23"/>
        </w:rPr>
        <w:t xml:space="preserve">                               </w:t>
      </w:r>
    </w:p>
    <w:p w:rsidR="00F903A6" w:rsidRPr="003B6EE4" w:rsidRDefault="003B6EE4" w:rsidP="00F62C9E">
      <w:pPr>
        <w:autoSpaceDE w:val="0"/>
        <w:autoSpaceDN w:val="0"/>
        <w:adjustRightInd w:val="0"/>
        <w:spacing w:after="0" w:line="240" w:lineRule="auto"/>
        <w:jc w:val="center"/>
        <w:rPr>
          <w:rFonts w:ascii="Century Gothic" w:hAnsi="Century Gothic"/>
          <w:bCs/>
          <w:sz w:val="16"/>
          <w:szCs w:val="16"/>
        </w:rPr>
      </w:pPr>
      <w:r>
        <w:rPr>
          <w:rFonts w:ascii="Century Gothic" w:hAnsi="Century Gothic"/>
          <w:b/>
          <w:bCs/>
          <w:sz w:val="32"/>
          <w:szCs w:val="32"/>
        </w:rPr>
        <w:tab/>
      </w:r>
      <w:r>
        <w:rPr>
          <w:rFonts w:ascii="Century Gothic" w:hAnsi="Century Gothic"/>
          <w:b/>
          <w:bCs/>
          <w:sz w:val="32"/>
          <w:szCs w:val="32"/>
        </w:rPr>
        <w:tab/>
      </w:r>
      <w:r>
        <w:rPr>
          <w:rFonts w:ascii="Century Gothic" w:hAnsi="Century Gothic"/>
          <w:b/>
          <w:bCs/>
          <w:sz w:val="32"/>
          <w:szCs w:val="32"/>
        </w:rPr>
        <w:tab/>
      </w:r>
      <w:r>
        <w:rPr>
          <w:rFonts w:ascii="Century Gothic" w:hAnsi="Century Gothic"/>
          <w:b/>
          <w:bCs/>
          <w:sz w:val="32"/>
          <w:szCs w:val="32"/>
        </w:rPr>
        <w:tab/>
      </w:r>
      <w:r>
        <w:rPr>
          <w:rFonts w:ascii="Century Gothic" w:hAnsi="Century Gothic"/>
          <w:b/>
          <w:bCs/>
          <w:sz w:val="32"/>
          <w:szCs w:val="32"/>
        </w:rPr>
        <w:tab/>
      </w:r>
      <w:r>
        <w:rPr>
          <w:rFonts w:ascii="Century Gothic" w:hAnsi="Century Gothic"/>
          <w:b/>
          <w:bCs/>
          <w:sz w:val="32"/>
          <w:szCs w:val="32"/>
        </w:rPr>
        <w:tab/>
      </w:r>
      <w:r>
        <w:rPr>
          <w:rFonts w:ascii="Century Gothic" w:hAnsi="Century Gothic"/>
          <w:b/>
          <w:bCs/>
          <w:sz w:val="32"/>
          <w:szCs w:val="32"/>
        </w:rPr>
        <w:tab/>
      </w:r>
      <w:r>
        <w:rPr>
          <w:rFonts w:ascii="Century Gothic" w:hAnsi="Century Gothic"/>
          <w:b/>
          <w:bCs/>
          <w:sz w:val="32"/>
          <w:szCs w:val="32"/>
        </w:rPr>
        <w:tab/>
      </w:r>
      <w:r>
        <w:rPr>
          <w:rFonts w:ascii="Century Gothic" w:hAnsi="Century Gothic"/>
          <w:b/>
          <w:bCs/>
          <w:sz w:val="32"/>
          <w:szCs w:val="32"/>
        </w:rPr>
        <w:tab/>
        <w:t xml:space="preserve">                               </w:t>
      </w:r>
      <w:r w:rsidRPr="003B6EE4">
        <w:rPr>
          <w:rFonts w:ascii="Century Gothic" w:hAnsi="Century Gothic"/>
          <w:bCs/>
          <w:sz w:val="16"/>
          <w:szCs w:val="16"/>
        </w:rPr>
        <w:t>8</w:t>
      </w:r>
    </w:p>
    <w:p w:rsidR="008C00FE" w:rsidRPr="002B3604" w:rsidRDefault="008C00FE" w:rsidP="00E1419D">
      <w:pPr>
        <w:autoSpaceDE w:val="0"/>
        <w:autoSpaceDN w:val="0"/>
        <w:adjustRightInd w:val="0"/>
        <w:spacing w:after="0" w:line="240" w:lineRule="auto"/>
        <w:jc w:val="center"/>
        <w:rPr>
          <w:rFonts w:ascii="Century Gothic" w:hAnsi="Century Gothic" w:cs="Century Gothic"/>
          <w:b/>
          <w:bCs/>
          <w:color w:val="000000"/>
          <w:sz w:val="16"/>
          <w:szCs w:val="16"/>
        </w:rPr>
      </w:pPr>
      <w:r>
        <w:rPr>
          <w:rFonts w:ascii="Century Gothic" w:hAnsi="Century Gothic" w:cs="Times New Roman"/>
          <w:color w:val="000000"/>
          <w:sz w:val="16"/>
          <w:szCs w:val="16"/>
        </w:rPr>
        <w:tab/>
      </w:r>
      <w:r>
        <w:rPr>
          <w:rFonts w:ascii="Century Gothic" w:hAnsi="Century Gothic" w:cs="Times New Roman"/>
          <w:color w:val="000000"/>
          <w:sz w:val="16"/>
          <w:szCs w:val="16"/>
        </w:rPr>
        <w:tab/>
      </w:r>
      <w:r>
        <w:rPr>
          <w:rFonts w:ascii="Century Gothic" w:hAnsi="Century Gothic" w:cs="Times New Roman"/>
          <w:color w:val="000000"/>
          <w:sz w:val="16"/>
          <w:szCs w:val="16"/>
        </w:rPr>
        <w:tab/>
      </w:r>
      <w:r>
        <w:rPr>
          <w:rFonts w:ascii="Century Gothic" w:hAnsi="Century Gothic" w:cs="Times New Roman"/>
          <w:color w:val="000000"/>
          <w:sz w:val="16"/>
          <w:szCs w:val="16"/>
        </w:rPr>
        <w:tab/>
      </w:r>
      <w:r>
        <w:rPr>
          <w:rFonts w:ascii="Century Gothic" w:hAnsi="Century Gothic" w:cs="Times New Roman"/>
          <w:color w:val="000000"/>
          <w:sz w:val="16"/>
          <w:szCs w:val="16"/>
        </w:rPr>
        <w:tab/>
      </w:r>
      <w:r>
        <w:rPr>
          <w:rFonts w:ascii="Century Gothic" w:hAnsi="Century Gothic" w:cs="Times New Roman"/>
          <w:color w:val="000000"/>
          <w:sz w:val="16"/>
          <w:szCs w:val="16"/>
        </w:rPr>
        <w:tab/>
      </w:r>
      <w:r>
        <w:rPr>
          <w:rFonts w:ascii="Century Gothic" w:hAnsi="Century Gothic" w:cs="Times New Roman"/>
          <w:color w:val="000000"/>
          <w:sz w:val="16"/>
          <w:szCs w:val="16"/>
        </w:rPr>
        <w:tab/>
      </w:r>
      <w:r>
        <w:rPr>
          <w:rFonts w:ascii="Century Gothic" w:hAnsi="Century Gothic" w:cs="Times New Roman"/>
          <w:color w:val="000000"/>
          <w:sz w:val="16"/>
          <w:szCs w:val="16"/>
        </w:rPr>
        <w:tab/>
      </w:r>
      <w:r>
        <w:rPr>
          <w:rFonts w:ascii="Century Gothic" w:hAnsi="Century Gothic" w:cs="Times New Roman"/>
          <w:color w:val="000000"/>
          <w:sz w:val="16"/>
          <w:szCs w:val="16"/>
        </w:rPr>
        <w:tab/>
      </w:r>
      <w:r>
        <w:rPr>
          <w:rFonts w:ascii="Century Gothic" w:hAnsi="Century Gothic" w:cs="Times New Roman"/>
          <w:color w:val="000000"/>
          <w:sz w:val="16"/>
          <w:szCs w:val="16"/>
        </w:rPr>
        <w:tab/>
      </w:r>
      <w:r>
        <w:rPr>
          <w:rFonts w:ascii="Century Gothic" w:hAnsi="Century Gothic" w:cs="Times New Roman"/>
          <w:color w:val="000000"/>
          <w:sz w:val="16"/>
          <w:szCs w:val="16"/>
        </w:rPr>
        <w:tab/>
      </w:r>
      <w:r>
        <w:rPr>
          <w:rFonts w:ascii="Century Gothic" w:hAnsi="Century Gothic" w:cs="Times New Roman"/>
          <w:color w:val="000000"/>
          <w:sz w:val="16"/>
          <w:szCs w:val="16"/>
        </w:rPr>
        <w:tab/>
        <w:t xml:space="preserve">            </w:t>
      </w:r>
    </w:p>
    <w:p w:rsidR="00537AD8" w:rsidRPr="000672F8" w:rsidRDefault="00537AD8" w:rsidP="009E6C16">
      <w:pPr>
        <w:autoSpaceDE w:val="0"/>
        <w:autoSpaceDN w:val="0"/>
        <w:adjustRightInd w:val="0"/>
        <w:spacing w:after="0" w:line="240" w:lineRule="auto"/>
        <w:jc w:val="center"/>
        <w:rPr>
          <w:rFonts w:ascii="Century Gothic" w:hAnsi="Century Gothic" w:cs="Century Gothic"/>
          <w:color w:val="000000"/>
          <w:sz w:val="16"/>
          <w:szCs w:val="16"/>
        </w:rPr>
      </w:pPr>
      <w:r w:rsidRPr="00537AD8">
        <w:rPr>
          <w:rFonts w:ascii="Century Gothic" w:hAnsi="Century Gothic" w:cs="Century Gothic"/>
          <w:b/>
          <w:bCs/>
          <w:sz w:val="40"/>
          <w:szCs w:val="40"/>
        </w:rPr>
        <w:lastRenderedPageBreak/>
        <w:t>CRIMINAL JUSTICE PROCESS</w:t>
      </w:r>
    </w:p>
    <w:p w:rsidR="00537AD8" w:rsidRPr="00537AD8" w:rsidRDefault="00537AD8" w:rsidP="004639E6">
      <w:pPr>
        <w:autoSpaceDE w:val="0"/>
        <w:autoSpaceDN w:val="0"/>
        <w:adjustRightInd w:val="0"/>
        <w:spacing w:after="0" w:line="240" w:lineRule="auto"/>
        <w:jc w:val="center"/>
        <w:rPr>
          <w:rFonts w:ascii="Century Gothic" w:hAnsi="Century Gothic" w:cs="Century Gothic"/>
          <w:b/>
          <w:bCs/>
          <w:sz w:val="40"/>
          <w:szCs w:val="40"/>
        </w:rPr>
      </w:pPr>
    </w:p>
    <w:p w:rsidR="00BA2CDB" w:rsidRDefault="00BA2CDB" w:rsidP="00BA2CDB">
      <w:pPr>
        <w:autoSpaceDE w:val="0"/>
        <w:autoSpaceDN w:val="0"/>
        <w:adjustRightInd w:val="0"/>
        <w:spacing w:after="0" w:line="240" w:lineRule="auto"/>
        <w:rPr>
          <w:rFonts w:ascii="Century Gothic" w:hAnsi="Century Gothic" w:cs="Century Gothic"/>
          <w:bCs/>
          <w:color w:val="C00000"/>
        </w:rPr>
      </w:pPr>
    </w:p>
    <w:p w:rsidR="00537AD8" w:rsidRDefault="00537AD8" w:rsidP="00BA2CDB">
      <w:pPr>
        <w:autoSpaceDE w:val="0"/>
        <w:autoSpaceDN w:val="0"/>
        <w:adjustRightInd w:val="0"/>
        <w:spacing w:after="0" w:line="240" w:lineRule="auto"/>
        <w:rPr>
          <w:rFonts w:ascii="Century Gothic" w:hAnsi="Century Gothic" w:cs="Century Gothic"/>
          <w:bCs/>
          <w:color w:val="C00000"/>
        </w:rPr>
      </w:pPr>
      <w:r>
        <w:rPr>
          <w:rFonts w:ascii="Century Gothic" w:hAnsi="Century Gothic" w:cs="Century Gothic"/>
          <w:bCs/>
          <w:noProof/>
          <w:color w:val="C00000"/>
        </w:rPr>
        <w:drawing>
          <wp:inline distT="0" distB="0" distL="0" distR="0" wp14:anchorId="509CA27E" wp14:editId="2412AB58">
            <wp:extent cx="5853953" cy="6219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3953" cy="6219825"/>
                    </a:xfrm>
                    <a:prstGeom prst="rect">
                      <a:avLst/>
                    </a:prstGeom>
                    <a:noFill/>
                    <a:ln>
                      <a:noFill/>
                    </a:ln>
                  </pic:spPr>
                </pic:pic>
              </a:graphicData>
            </a:graphic>
          </wp:inline>
        </w:drawing>
      </w:r>
    </w:p>
    <w:p w:rsidR="00AD3DF0" w:rsidRDefault="00AD3DF0" w:rsidP="00BA2CDB">
      <w:pPr>
        <w:autoSpaceDE w:val="0"/>
        <w:autoSpaceDN w:val="0"/>
        <w:adjustRightInd w:val="0"/>
        <w:spacing w:after="0" w:line="240" w:lineRule="auto"/>
        <w:rPr>
          <w:rFonts w:ascii="Century Gothic" w:hAnsi="Century Gothic" w:cs="Century Gothic"/>
          <w:bCs/>
          <w:color w:val="C00000"/>
        </w:rPr>
      </w:pPr>
    </w:p>
    <w:p w:rsidR="00AD3DF0" w:rsidRDefault="00AD3DF0" w:rsidP="00BA2CDB">
      <w:pPr>
        <w:autoSpaceDE w:val="0"/>
        <w:autoSpaceDN w:val="0"/>
        <w:adjustRightInd w:val="0"/>
        <w:spacing w:after="0" w:line="240" w:lineRule="auto"/>
        <w:rPr>
          <w:rFonts w:ascii="Century Gothic" w:hAnsi="Century Gothic" w:cs="Century Gothic"/>
          <w:bCs/>
          <w:color w:val="C00000"/>
        </w:rPr>
      </w:pPr>
    </w:p>
    <w:p w:rsidR="00AD3DF0" w:rsidRDefault="00AD3DF0" w:rsidP="00BA2CDB">
      <w:pPr>
        <w:autoSpaceDE w:val="0"/>
        <w:autoSpaceDN w:val="0"/>
        <w:adjustRightInd w:val="0"/>
        <w:spacing w:after="0" w:line="240" w:lineRule="auto"/>
        <w:rPr>
          <w:rFonts w:ascii="Century Gothic" w:hAnsi="Century Gothic" w:cs="Century Gothic"/>
          <w:bCs/>
          <w:color w:val="C00000"/>
        </w:rPr>
      </w:pPr>
    </w:p>
    <w:p w:rsidR="00AD3DF0" w:rsidRDefault="00AD3DF0" w:rsidP="00BA2CDB">
      <w:pPr>
        <w:autoSpaceDE w:val="0"/>
        <w:autoSpaceDN w:val="0"/>
        <w:adjustRightInd w:val="0"/>
        <w:spacing w:after="0" w:line="240" w:lineRule="auto"/>
        <w:rPr>
          <w:rFonts w:ascii="Century Gothic" w:hAnsi="Century Gothic" w:cs="Century Gothic"/>
          <w:bCs/>
          <w:color w:val="C00000"/>
        </w:rPr>
      </w:pPr>
    </w:p>
    <w:p w:rsidR="00AD3DF0" w:rsidRDefault="000672F8" w:rsidP="00BA2CDB">
      <w:pPr>
        <w:autoSpaceDE w:val="0"/>
        <w:autoSpaceDN w:val="0"/>
        <w:adjustRightInd w:val="0"/>
        <w:spacing w:after="0" w:line="240" w:lineRule="auto"/>
        <w:rPr>
          <w:rFonts w:ascii="Century Gothic" w:hAnsi="Century Gothic" w:cs="Century Gothic"/>
          <w:bCs/>
          <w:sz w:val="16"/>
          <w:szCs w:val="16"/>
        </w:rPr>
      </w:pPr>
      <w:r>
        <w:rPr>
          <w:rFonts w:ascii="Century Gothic" w:hAnsi="Century Gothic" w:cs="Century Gothic"/>
          <w:bCs/>
          <w:color w:val="C00000"/>
          <w:sz w:val="16"/>
          <w:szCs w:val="16"/>
        </w:rPr>
        <w:tab/>
      </w:r>
      <w:r>
        <w:rPr>
          <w:rFonts w:ascii="Century Gothic" w:hAnsi="Century Gothic" w:cs="Century Gothic"/>
          <w:bCs/>
          <w:color w:val="C00000"/>
          <w:sz w:val="16"/>
          <w:szCs w:val="16"/>
        </w:rPr>
        <w:tab/>
      </w:r>
      <w:r>
        <w:rPr>
          <w:rFonts w:ascii="Century Gothic" w:hAnsi="Century Gothic" w:cs="Century Gothic"/>
          <w:bCs/>
          <w:color w:val="C00000"/>
          <w:sz w:val="16"/>
          <w:szCs w:val="16"/>
        </w:rPr>
        <w:tab/>
      </w:r>
      <w:r>
        <w:rPr>
          <w:rFonts w:ascii="Century Gothic" w:hAnsi="Century Gothic" w:cs="Century Gothic"/>
          <w:bCs/>
          <w:color w:val="C00000"/>
          <w:sz w:val="16"/>
          <w:szCs w:val="16"/>
        </w:rPr>
        <w:tab/>
      </w:r>
      <w:r>
        <w:rPr>
          <w:rFonts w:ascii="Century Gothic" w:hAnsi="Century Gothic" w:cs="Century Gothic"/>
          <w:bCs/>
          <w:color w:val="C00000"/>
          <w:sz w:val="16"/>
          <w:szCs w:val="16"/>
        </w:rPr>
        <w:tab/>
      </w:r>
      <w:r>
        <w:rPr>
          <w:rFonts w:ascii="Century Gothic" w:hAnsi="Century Gothic" w:cs="Century Gothic"/>
          <w:bCs/>
          <w:color w:val="C00000"/>
          <w:sz w:val="16"/>
          <w:szCs w:val="16"/>
        </w:rPr>
        <w:tab/>
      </w:r>
      <w:r>
        <w:rPr>
          <w:rFonts w:ascii="Century Gothic" w:hAnsi="Century Gothic" w:cs="Century Gothic"/>
          <w:bCs/>
          <w:color w:val="C00000"/>
          <w:sz w:val="16"/>
          <w:szCs w:val="16"/>
        </w:rPr>
        <w:tab/>
      </w:r>
      <w:r>
        <w:rPr>
          <w:rFonts w:ascii="Century Gothic" w:hAnsi="Century Gothic" w:cs="Century Gothic"/>
          <w:bCs/>
          <w:color w:val="C00000"/>
          <w:sz w:val="16"/>
          <w:szCs w:val="16"/>
        </w:rPr>
        <w:tab/>
      </w:r>
      <w:r>
        <w:rPr>
          <w:rFonts w:ascii="Century Gothic" w:hAnsi="Century Gothic" w:cs="Century Gothic"/>
          <w:bCs/>
          <w:color w:val="C00000"/>
          <w:sz w:val="16"/>
          <w:szCs w:val="16"/>
        </w:rPr>
        <w:tab/>
      </w:r>
      <w:r>
        <w:rPr>
          <w:rFonts w:ascii="Century Gothic" w:hAnsi="Century Gothic" w:cs="Century Gothic"/>
          <w:bCs/>
          <w:color w:val="C00000"/>
          <w:sz w:val="16"/>
          <w:szCs w:val="16"/>
        </w:rPr>
        <w:tab/>
      </w:r>
      <w:r>
        <w:rPr>
          <w:rFonts w:ascii="Century Gothic" w:hAnsi="Century Gothic" w:cs="Century Gothic"/>
          <w:bCs/>
          <w:color w:val="C00000"/>
          <w:sz w:val="16"/>
          <w:szCs w:val="16"/>
        </w:rPr>
        <w:tab/>
        <w:t xml:space="preserve">                           </w:t>
      </w:r>
    </w:p>
    <w:p w:rsidR="00B20EB4" w:rsidRDefault="00B20EB4" w:rsidP="00BA2CDB">
      <w:pPr>
        <w:autoSpaceDE w:val="0"/>
        <w:autoSpaceDN w:val="0"/>
        <w:adjustRightInd w:val="0"/>
        <w:spacing w:after="0" w:line="240" w:lineRule="auto"/>
        <w:rPr>
          <w:rFonts w:ascii="Century Gothic" w:hAnsi="Century Gothic" w:cs="Century Gothic"/>
          <w:bCs/>
          <w:sz w:val="16"/>
          <w:szCs w:val="16"/>
        </w:rPr>
      </w:pPr>
    </w:p>
    <w:p w:rsidR="00A23937" w:rsidRDefault="00A23937" w:rsidP="00BA2CDB">
      <w:pPr>
        <w:autoSpaceDE w:val="0"/>
        <w:autoSpaceDN w:val="0"/>
        <w:adjustRightInd w:val="0"/>
        <w:spacing w:after="0" w:line="240" w:lineRule="auto"/>
        <w:rPr>
          <w:rFonts w:ascii="Century Gothic" w:hAnsi="Century Gothic" w:cs="Century Gothic"/>
          <w:bCs/>
          <w:sz w:val="16"/>
          <w:szCs w:val="16"/>
        </w:rPr>
      </w:pPr>
    </w:p>
    <w:p w:rsidR="00A23937" w:rsidRDefault="00A23937" w:rsidP="00A23937">
      <w:pPr>
        <w:autoSpaceDE w:val="0"/>
        <w:autoSpaceDN w:val="0"/>
        <w:adjustRightInd w:val="0"/>
        <w:spacing w:after="0" w:line="240" w:lineRule="auto"/>
        <w:ind w:left="7200" w:firstLine="720"/>
        <w:rPr>
          <w:rFonts w:ascii="Century Gothic" w:hAnsi="Century Gothic" w:cs="Century Gothic"/>
          <w:bCs/>
          <w:sz w:val="16"/>
          <w:szCs w:val="16"/>
        </w:rPr>
      </w:pPr>
      <w:r>
        <w:rPr>
          <w:rFonts w:ascii="Century Gothic" w:hAnsi="Century Gothic" w:cs="Century Gothic"/>
          <w:bCs/>
          <w:sz w:val="16"/>
          <w:szCs w:val="16"/>
        </w:rPr>
        <w:t xml:space="preserve">                              9</w:t>
      </w:r>
    </w:p>
    <w:p w:rsidR="00A23937" w:rsidRDefault="00A23937" w:rsidP="00BA2CDB">
      <w:pPr>
        <w:autoSpaceDE w:val="0"/>
        <w:autoSpaceDN w:val="0"/>
        <w:adjustRightInd w:val="0"/>
        <w:spacing w:after="0" w:line="240" w:lineRule="auto"/>
        <w:rPr>
          <w:rFonts w:ascii="Century Gothic" w:hAnsi="Century Gothic" w:cs="Century Gothic"/>
          <w:bCs/>
          <w:sz w:val="16"/>
          <w:szCs w:val="16"/>
        </w:rPr>
      </w:pPr>
    </w:p>
    <w:p w:rsidR="00A23937" w:rsidRPr="008D38DE" w:rsidRDefault="00A23937" w:rsidP="00A23937">
      <w:pPr>
        <w:autoSpaceDE w:val="0"/>
        <w:autoSpaceDN w:val="0"/>
        <w:adjustRightInd w:val="0"/>
        <w:spacing w:after="0" w:line="240" w:lineRule="auto"/>
        <w:jc w:val="center"/>
        <w:rPr>
          <w:rFonts w:ascii="Century Gothic" w:hAnsi="Century Gothic"/>
          <w:b/>
          <w:bCs/>
          <w:sz w:val="32"/>
          <w:szCs w:val="32"/>
        </w:rPr>
      </w:pPr>
      <w:r w:rsidRPr="008D38DE">
        <w:rPr>
          <w:rFonts w:ascii="Century Gothic" w:hAnsi="Century Gothic"/>
          <w:b/>
          <w:bCs/>
          <w:sz w:val="32"/>
          <w:szCs w:val="32"/>
        </w:rPr>
        <w:t>North Carolina State Laws for Rape and Sexual Assault</w:t>
      </w:r>
    </w:p>
    <w:p w:rsidR="00A23937" w:rsidRPr="008D38DE" w:rsidRDefault="00A23937" w:rsidP="00A23937">
      <w:pPr>
        <w:autoSpaceDE w:val="0"/>
        <w:autoSpaceDN w:val="0"/>
        <w:adjustRightInd w:val="0"/>
        <w:spacing w:after="0" w:line="240" w:lineRule="auto"/>
        <w:rPr>
          <w:rFonts w:ascii="Century Gothic" w:hAnsi="Century Gothic"/>
          <w:b/>
          <w:bCs/>
          <w:sz w:val="32"/>
          <w:szCs w:val="32"/>
        </w:rPr>
      </w:pPr>
    </w:p>
    <w:p w:rsidR="00A23937" w:rsidRPr="008D38DE" w:rsidRDefault="00A23937" w:rsidP="00A23937">
      <w:pPr>
        <w:autoSpaceDE w:val="0"/>
        <w:autoSpaceDN w:val="0"/>
        <w:adjustRightInd w:val="0"/>
        <w:spacing w:after="0" w:line="240" w:lineRule="auto"/>
        <w:rPr>
          <w:rFonts w:ascii="Century Gothic" w:hAnsi="Century Gothic" w:cs="Times New Roman"/>
          <w:color w:val="000000"/>
        </w:rPr>
      </w:pPr>
      <w:r w:rsidRPr="008D38DE">
        <w:rPr>
          <w:rFonts w:ascii="Century Gothic" w:hAnsi="Century Gothic" w:cs="Times New Roman"/>
          <w:b/>
          <w:bCs/>
          <w:color w:val="000000"/>
        </w:rPr>
        <w:t xml:space="preserve">First Degree Rape </w:t>
      </w:r>
      <w:r w:rsidRPr="008D38DE">
        <w:rPr>
          <w:rFonts w:ascii="Century Gothic" w:hAnsi="Century Gothic" w:cs="Times New Roman"/>
          <w:color w:val="000000"/>
        </w:rPr>
        <w:t xml:space="preserve">[NCGS 14-27.2(2), Class B1 felony] (SOR): </w:t>
      </w:r>
    </w:p>
    <w:p w:rsidR="00A23937" w:rsidRDefault="00A23937" w:rsidP="00A23937">
      <w:pPr>
        <w:autoSpaceDE w:val="0"/>
        <w:autoSpaceDN w:val="0"/>
        <w:adjustRightInd w:val="0"/>
        <w:spacing w:after="0" w:line="240" w:lineRule="auto"/>
        <w:rPr>
          <w:rFonts w:ascii="Century Gothic" w:hAnsi="Century Gothic" w:cs="Times New Roman"/>
          <w:color w:val="000000"/>
        </w:rPr>
      </w:pPr>
      <w:r w:rsidRPr="008D38DE">
        <w:rPr>
          <w:rFonts w:ascii="Century Gothic" w:hAnsi="Century Gothic" w:cs="Times New Roman"/>
          <w:color w:val="000000"/>
        </w:rPr>
        <w:t>Vaginal intercourse by force and without consent, and proof of at least one of the following: (a) use or display of a dangerous or deadly weapon or an article which the other person reasonably believes to be a dangerous or deadly weapon, (b) infliction of serious personal injury on the victim or another; or (c) commission of the rape aided and abetted by others.</w:t>
      </w:r>
    </w:p>
    <w:p w:rsidR="00A23937" w:rsidRPr="008D38DE" w:rsidRDefault="00A23937" w:rsidP="00A23937">
      <w:pPr>
        <w:autoSpaceDE w:val="0"/>
        <w:autoSpaceDN w:val="0"/>
        <w:adjustRightInd w:val="0"/>
        <w:spacing w:after="0" w:line="240" w:lineRule="auto"/>
        <w:rPr>
          <w:rFonts w:ascii="Century Gothic" w:hAnsi="Century Gothic" w:cs="Times New Roman"/>
          <w:color w:val="000000"/>
        </w:rPr>
      </w:pPr>
      <w:r w:rsidRPr="008D38DE">
        <w:rPr>
          <w:rFonts w:ascii="Century Gothic" w:hAnsi="Century Gothic" w:cs="Times New Roman"/>
          <w:color w:val="000000"/>
        </w:rPr>
        <w:t xml:space="preserve"> </w:t>
      </w:r>
    </w:p>
    <w:p w:rsidR="00A23937" w:rsidRPr="008D38DE" w:rsidRDefault="00A23937" w:rsidP="00A23937">
      <w:pPr>
        <w:autoSpaceDE w:val="0"/>
        <w:autoSpaceDN w:val="0"/>
        <w:adjustRightInd w:val="0"/>
        <w:spacing w:after="0" w:line="240" w:lineRule="auto"/>
        <w:rPr>
          <w:rFonts w:ascii="Century Gothic" w:hAnsi="Century Gothic" w:cs="Times New Roman"/>
          <w:color w:val="000000"/>
        </w:rPr>
      </w:pPr>
      <w:r w:rsidRPr="008D38DE">
        <w:rPr>
          <w:rFonts w:ascii="Century Gothic" w:hAnsi="Century Gothic" w:cs="Times New Roman"/>
          <w:b/>
          <w:bCs/>
          <w:color w:val="000000"/>
        </w:rPr>
        <w:t xml:space="preserve">Second Degree Rape </w:t>
      </w:r>
      <w:r w:rsidRPr="008D38DE">
        <w:rPr>
          <w:rFonts w:ascii="Century Gothic" w:hAnsi="Century Gothic" w:cs="Times New Roman"/>
          <w:color w:val="000000"/>
        </w:rPr>
        <w:t xml:space="preserve">[NCGS 14-27.3(a), Class C felony] (SOR): </w:t>
      </w:r>
    </w:p>
    <w:p w:rsidR="00A23937" w:rsidRDefault="00A23937" w:rsidP="00A23937">
      <w:pPr>
        <w:autoSpaceDE w:val="0"/>
        <w:autoSpaceDN w:val="0"/>
        <w:adjustRightInd w:val="0"/>
        <w:spacing w:after="0" w:line="240" w:lineRule="auto"/>
        <w:rPr>
          <w:rFonts w:ascii="Century Gothic" w:hAnsi="Century Gothic" w:cs="Times New Roman"/>
          <w:color w:val="000000"/>
        </w:rPr>
      </w:pPr>
      <w:r w:rsidRPr="008D38DE">
        <w:rPr>
          <w:rFonts w:ascii="Century Gothic" w:hAnsi="Century Gothic" w:cs="Times New Roman"/>
          <w:color w:val="000000"/>
        </w:rPr>
        <w:t>Vaginal intercourse by force and without consent [note: no injury required].</w:t>
      </w:r>
    </w:p>
    <w:p w:rsidR="00A23937" w:rsidRPr="008D38DE" w:rsidRDefault="00A23937" w:rsidP="00A23937">
      <w:pPr>
        <w:autoSpaceDE w:val="0"/>
        <w:autoSpaceDN w:val="0"/>
        <w:adjustRightInd w:val="0"/>
        <w:spacing w:after="0" w:line="240" w:lineRule="auto"/>
        <w:rPr>
          <w:rFonts w:ascii="Century Gothic" w:hAnsi="Century Gothic" w:cs="Times New Roman"/>
          <w:color w:val="000000"/>
        </w:rPr>
      </w:pPr>
      <w:r w:rsidRPr="008D38DE">
        <w:rPr>
          <w:rFonts w:ascii="Century Gothic" w:hAnsi="Century Gothic" w:cs="Times New Roman"/>
          <w:color w:val="000000"/>
        </w:rPr>
        <w:t xml:space="preserve"> </w:t>
      </w:r>
    </w:p>
    <w:p w:rsidR="00A23937" w:rsidRPr="008D38DE" w:rsidRDefault="00A23937" w:rsidP="00A23937">
      <w:pPr>
        <w:autoSpaceDE w:val="0"/>
        <w:autoSpaceDN w:val="0"/>
        <w:adjustRightInd w:val="0"/>
        <w:spacing w:after="0" w:line="240" w:lineRule="auto"/>
        <w:rPr>
          <w:rFonts w:ascii="Century Gothic" w:hAnsi="Century Gothic" w:cs="Times New Roman"/>
          <w:color w:val="000000"/>
        </w:rPr>
      </w:pPr>
      <w:r w:rsidRPr="008D38DE">
        <w:rPr>
          <w:rFonts w:ascii="Century Gothic" w:hAnsi="Century Gothic" w:cs="Times New Roman"/>
          <w:b/>
          <w:bCs/>
          <w:color w:val="000000"/>
        </w:rPr>
        <w:t xml:space="preserve">First Degree Sexual Offense </w:t>
      </w:r>
      <w:r w:rsidRPr="008D38DE">
        <w:rPr>
          <w:rFonts w:ascii="Century Gothic" w:hAnsi="Century Gothic" w:cs="Times New Roman"/>
          <w:color w:val="000000"/>
        </w:rPr>
        <w:t>[NCGS 14-27.4(a</w:t>
      </w:r>
      <w:proofErr w:type="gramStart"/>
      <w:r w:rsidRPr="008D38DE">
        <w:rPr>
          <w:rFonts w:ascii="Century Gothic" w:hAnsi="Century Gothic" w:cs="Times New Roman"/>
          <w:color w:val="000000"/>
        </w:rPr>
        <w:t>)(</w:t>
      </w:r>
      <w:proofErr w:type="gramEnd"/>
      <w:r w:rsidRPr="008D38DE">
        <w:rPr>
          <w:rFonts w:ascii="Century Gothic" w:hAnsi="Century Gothic" w:cs="Times New Roman"/>
          <w:color w:val="000000"/>
        </w:rPr>
        <w:t xml:space="preserve">2), Class B1 felony] (SOR): </w:t>
      </w:r>
    </w:p>
    <w:p w:rsidR="00A23937" w:rsidRDefault="00A23937" w:rsidP="00A23937">
      <w:pPr>
        <w:autoSpaceDE w:val="0"/>
        <w:autoSpaceDN w:val="0"/>
        <w:adjustRightInd w:val="0"/>
        <w:spacing w:after="0" w:line="240" w:lineRule="auto"/>
        <w:rPr>
          <w:rFonts w:ascii="Century Gothic" w:hAnsi="Century Gothic" w:cs="Times New Roman"/>
          <w:color w:val="000000"/>
        </w:rPr>
      </w:pPr>
      <w:r w:rsidRPr="008D38DE">
        <w:rPr>
          <w:rFonts w:ascii="Century Gothic" w:hAnsi="Century Gothic" w:cs="Times New Roman"/>
          <w:color w:val="000000"/>
        </w:rPr>
        <w:t>Sexual acts (not vaginal intercourse) by force and without consent and proof of at least one of the following: (a) use or display of a weapon or an article which the other person reasonably believes to be a dangerous or deadly weapon, (b) infliction of serious injury, or (c) commission of the sexual offense aided or abetted by others.</w:t>
      </w:r>
    </w:p>
    <w:p w:rsidR="00A23937" w:rsidRPr="008D38DE" w:rsidRDefault="00A23937" w:rsidP="00A23937">
      <w:pPr>
        <w:autoSpaceDE w:val="0"/>
        <w:autoSpaceDN w:val="0"/>
        <w:adjustRightInd w:val="0"/>
        <w:spacing w:after="0" w:line="240" w:lineRule="auto"/>
        <w:rPr>
          <w:rFonts w:ascii="Century Gothic" w:hAnsi="Century Gothic" w:cs="Times New Roman"/>
          <w:color w:val="000000"/>
        </w:rPr>
      </w:pPr>
      <w:r w:rsidRPr="008D38DE">
        <w:rPr>
          <w:rFonts w:ascii="Century Gothic" w:hAnsi="Century Gothic" w:cs="Times New Roman"/>
          <w:color w:val="000000"/>
        </w:rPr>
        <w:t xml:space="preserve"> </w:t>
      </w:r>
    </w:p>
    <w:p w:rsidR="00A23937" w:rsidRPr="008D38DE" w:rsidRDefault="00A23937" w:rsidP="00A23937">
      <w:pPr>
        <w:autoSpaceDE w:val="0"/>
        <w:autoSpaceDN w:val="0"/>
        <w:adjustRightInd w:val="0"/>
        <w:spacing w:after="0" w:line="240" w:lineRule="auto"/>
        <w:rPr>
          <w:rFonts w:ascii="Century Gothic" w:hAnsi="Century Gothic" w:cs="Times New Roman"/>
          <w:color w:val="000000"/>
        </w:rPr>
      </w:pPr>
      <w:r w:rsidRPr="008D38DE">
        <w:rPr>
          <w:rFonts w:ascii="Century Gothic" w:hAnsi="Century Gothic" w:cs="Times New Roman"/>
          <w:b/>
          <w:bCs/>
          <w:color w:val="000000"/>
        </w:rPr>
        <w:t xml:space="preserve">Second Degree Sexual Offense </w:t>
      </w:r>
      <w:r w:rsidRPr="008D38DE">
        <w:rPr>
          <w:rFonts w:ascii="Century Gothic" w:hAnsi="Century Gothic" w:cs="Times New Roman"/>
          <w:color w:val="000000"/>
        </w:rPr>
        <w:t xml:space="preserve">[NCGS 14-27.5, Class C felony] (SOR): </w:t>
      </w:r>
    </w:p>
    <w:p w:rsidR="00A23937" w:rsidRPr="008D38DE" w:rsidRDefault="00A23937" w:rsidP="00A23937">
      <w:pPr>
        <w:autoSpaceDE w:val="0"/>
        <w:autoSpaceDN w:val="0"/>
        <w:adjustRightInd w:val="0"/>
        <w:spacing w:after="0" w:line="240" w:lineRule="auto"/>
        <w:rPr>
          <w:rFonts w:ascii="Century Gothic" w:hAnsi="Century Gothic" w:cs="Times New Roman"/>
          <w:color w:val="000000"/>
        </w:rPr>
      </w:pPr>
      <w:r w:rsidRPr="008D38DE">
        <w:rPr>
          <w:rFonts w:ascii="Century Gothic" w:hAnsi="Century Gothic" w:cs="Times New Roman"/>
          <w:color w:val="000000"/>
        </w:rPr>
        <w:t xml:space="preserve">Sexual acts (not vaginal intercourse) by force and without consent [note: no injury required]. </w:t>
      </w:r>
    </w:p>
    <w:p w:rsidR="00A23937" w:rsidRDefault="00A23937" w:rsidP="00A23937">
      <w:pPr>
        <w:autoSpaceDE w:val="0"/>
        <w:autoSpaceDN w:val="0"/>
        <w:adjustRightInd w:val="0"/>
        <w:spacing w:after="0" w:line="240" w:lineRule="auto"/>
        <w:rPr>
          <w:rFonts w:ascii="Century Gothic" w:hAnsi="Century Gothic" w:cs="Century Gothic"/>
          <w:b/>
          <w:bCs/>
          <w:color w:val="000000"/>
        </w:rPr>
      </w:pPr>
    </w:p>
    <w:p w:rsidR="00A23937" w:rsidRDefault="00A23937" w:rsidP="00A23937">
      <w:pPr>
        <w:autoSpaceDE w:val="0"/>
        <w:autoSpaceDN w:val="0"/>
        <w:adjustRightInd w:val="0"/>
        <w:spacing w:after="0" w:line="240" w:lineRule="auto"/>
        <w:rPr>
          <w:rFonts w:ascii="Century Gothic" w:hAnsi="Century Gothic" w:cs="Times New Roman"/>
          <w:color w:val="000000"/>
        </w:rPr>
      </w:pPr>
      <w:r w:rsidRPr="004D1B63">
        <w:rPr>
          <w:rFonts w:ascii="Century Gothic" w:hAnsi="Century Gothic" w:cs="Times New Roman"/>
          <w:b/>
          <w:bCs/>
          <w:color w:val="000000"/>
        </w:rPr>
        <w:t xml:space="preserve">Sexual Battery </w:t>
      </w:r>
      <w:r w:rsidRPr="004D1B63">
        <w:rPr>
          <w:rFonts w:ascii="Century Gothic" w:hAnsi="Century Gothic" w:cs="Times New Roman"/>
          <w:color w:val="000000"/>
        </w:rPr>
        <w:t>[NCGS 14-27.5(A</w:t>
      </w:r>
      <w:proofErr w:type="gramStart"/>
      <w:r w:rsidRPr="004D1B63">
        <w:rPr>
          <w:rFonts w:ascii="Century Gothic" w:hAnsi="Century Gothic" w:cs="Times New Roman"/>
          <w:color w:val="000000"/>
        </w:rPr>
        <w:t>)(</w:t>
      </w:r>
      <w:proofErr w:type="gramEnd"/>
      <w:r w:rsidRPr="004D1B63">
        <w:rPr>
          <w:rFonts w:ascii="Century Gothic" w:hAnsi="Century Gothic" w:cs="Times New Roman"/>
          <w:color w:val="000000"/>
        </w:rPr>
        <w:t>a)(1), Class A1 misdemeanor] (i.e., ―forced fondling</w:t>
      </w:r>
      <w:r w:rsidRPr="004D1B63">
        <w:rPr>
          <w:rFonts w:ascii="Arial" w:hAnsi="Arial" w:cs="Arial"/>
          <w:color w:val="000000"/>
        </w:rPr>
        <w:t>‖</w:t>
      </w:r>
      <w:r w:rsidRPr="004D1B63">
        <w:rPr>
          <w:rFonts w:ascii="Century Gothic" w:hAnsi="Century Gothic" w:cs="Times New Roman"/>
          <w:color w:val="000000"/>
        </w:rPr>
        <w:t xml:space="preserve">) (SOR): Sexual contact (a) by force and without consent [note: no injury required]. </w:t>
      </w:r>
    </w:p>
    <w:p w:rsidR="00A23937" w:rsidRPr="004D1B63" w:rsidRDefault="00A23937" w:rsidP="00A23937">
      <w:pPr>
        <w:autoSpaceDE w:val="0"/>
        <w:autoSpaceDN w:val="0"/>
        <w:adjustRightInd w:val="0"/>
        <w:spacing w:after="0" w:line="240" w:lineRule="auto"/>
        <w:rPr>
          <w:rFonts w:ascii="Century Gothic" w:hAnsi="Century Gothic" w:cs="Times New Roman"/>
          <w:color w:val="000000"/>
        </w:rPr>
      </w:pPr>
    </w:p>
    <w:p w:rsidR="00A23937" w:rsidRPr="004D1B63" w:rsidRDefault="00A23937" w:rsidP="00A23937">
      <w:pPr>
        <w:autoSpaceDE w:val="0"/>
        <w:autoSpaceDN w:val="0"/>
        <w:adjustRightInd w:val="0"/>
        <w:spacing w:after="0" w:line="240" w:lineRule="auto"/>
        <w:rPr>
          <w:rFonts w:ascii="Century Gothic" w:hAnsi="Century Gothic" w:cs="Times New Roman"/>
          <w:color w:val="000000"/>
        </w:rPr>
      </w:pPr>
      <w:r w:rsidRPr="004D1B63">
        <w:rPr>
          <w:rFonts w:ascii="Century Gothic" w:hAnsi="Century Gothic" w:cs="Times New Roman"/>
          <w:b/>
          <w:bCs/>
          <w:color w:val="000000"/>
        </w:rPr>
        <w:t xml:space="preserve">Indecent Exposure24 </w:t>
      </w:r>
      <w:r w:rsidRPr="004D1B63">
        <w:rPr>
          <w:rFonts w:ascii="Century Gothic" w:hAnsi="Century Gothic" w:cs="Times New Roman"/>
          <w:color w:val="000000"/>
        </w:rPr>
        <w:t xml:space="preserve">[NCGS 14-190.9]: </w:t>
      </w:r>
    </w:p>
    <w:p w:rsidR="00A23937" w:rsidRDefault="00A23937" w:rsidP="00A23937">
      <w:pPr>
        <w:autoSpaceDE w:val="0"/>
        <w:autoSpaceDN w:val="0"/>
        <w:adjustRightInd w:val="0"/>
        <w:spacing w:after="0" w:line="240" w:lineRule="auto"/>
        <w:rPr>
          <w:rFonts w:ascii="Century Gothic" w:hAnsi="Century Gothic" w:cs="Times New Roman"/>
          <w:color w:val="000000"/>
        </w:rPr>
      </w:pPr>
      <w:r w:rsidRPr="004D1B63">
        <w:rPr>
          <w:rFonts w:ascii="Century Gothic" w:hAnsi="Century Gothic" w:cs="Times New Roman"/>
          <w:color w:val="000000"/>
        </w:rPr>
        <w:t>Willfully exposing one‘s private parts in a public place in the presence of another or procures or permits another to perform such acts [Class 2 misdemeanor]; by a person 18 or older in the presence of a person under 16 years of age for the purpose of arousing or gratifying sexual desire [Class H felony(SOR)].</w:t>
      </w:r>
    </w:p>
    <w:p w:rsidR="00A23937" w:rsidRPr="004D1B63" w:rsidRDefault="00A23937" w:rsidP="00A23937">
      <w:pPr>
        <w:autoSpaceDE w:val="0"/>
        <w:autoSpaceDN w:val="0"/>
        <w:adjustRightInd w:val="0"/>
        <w:spacing w:after="0" w:line="240" w:lineRule="auto"/>
        <w:rPr>
          <w:rFonts w:ascii="Century Gothic" w:hAnsi="Century Gothic" w:cs="Times New Roman"/>
          <w:color w:val="000000"/>
        </w:rPr>
      </w:pPr>
      <w:r w:rsidRPr="004D1B63">
        <w:rPr>
          <w:rFonts w:ascii="Century Gothic" w:hAnsi="Century Gothic" w:cs="Times New Roman"/>
          <w:color w:val="000000"/>
        </w:rPr>
        <w:t xml:space="preserve"> </w:t>
      </w:r>
    </w:p>
    <w:p w:rsidR="00A23937" w:rsidRPr="004D1B63" w:rsidRDefault="00A23937" w:rsidP="00A23937">
      <w:pPr>
        <w:autoSpaceDE w:val="0"/>
        <w:autoSpaceDN w:val="0"/>
        <w:adjustRightInd w:val="0"/>
        <w:spacing w:after="0" w:line="240" w:lineRule="auto"/>
        <w:rPr>
          <w:rFonts w:ascii="Century Gothic" w:hAnsi="Century Gothic" w:cs="Times New Roman"/>
          <w:color w:val="000000"/>
        </w:rPr>
      </w:pPr>
      <w:r w:rsidRPr="004D1B63">
        <w:rPr>
          <w:rFonts w:ascii="Century Gothic" w:hAnsi="Century Gothic" w:cs="Times New Roman"/>
          <w:b/>
          <w:bCs/>
          <w:color w:val="000000"/>
        </w:rPr>
        <w:t xml:space="preserve">Statutory Rape by 13, 14 or 15 year old </w:t>
      </w:r>
      <w:r w:rsidRPr="004D1B63">
        <w:rPr>
          <w:rFonts w:ascii="Century Gothic" w:hAnsi="Century Gothic" w:cs="Times New Roman"/>
          <w:color w:val="000000"/>
        </w:rPr>
        <w:t>[NCGS 14-27.7A</w:t>
      </w:r>
      <w:proofErr w:type="gramStart"/>
      <w:r w:rsidRPr="004D1B63">
        <w:rPr>
          <w:rFonts w:ascii="Century Gothic" w:hAnsi="Century Gothic" w:cs="Times New Roman"/>
          <w:color w:val="000000"/>
        </w:rPr>
        <w:t>]20</w:t>
      </w:r>
      <w:proofErr w:type="gramEnd"/>
      <w:r w:rsidRPr="004D1B63">
        <w:rPr>
          <w:rFonts w:ascii="Century Gothic" w:hAnsi="Century Gothic" w:cs="Times New Roman"/>
          <w:color w:val="000000"/>
        </w:rPr>
        <w:t xml:space="preserve"> </w:t>
      </w:r>
    </w:p>
    <w:p w:rsidR="00A23937" w:rsidRDefault="00A23937" w:rsidP="00A23937">
      <w:pPr>
        <w:autoSpaceDE w:val="0"/>
        <w:autoSpaceDN w:val="0"/>
        <w:adjustRightInd w:val="0"/>
        <w:spacing w:after="0" w:line="240" w:lineRule="auto"/>
        <w:rPr>
          <w:rFonts w:ascii="Century Gothic" w:hAnsi="Century Gothic" w:cs="Times New Roman"/>
          <w:color w:val="000000"/>
        </w:rPr>
      </w:pPr>
      <w:r w:rsidRPr="004D1B63">
        <w:rPr>
          <w:rFonts w:ascii="Century Gothic" w:hAnsi="Century Gothic" w:cs="Times New Roman"/>
          <w:color w:val="000000"/>
        </w:rPr>
        <w:t>Vaginal intercourse or sexual act with 13, 14 or 15 year old by defendant 5 years older than the victim (Class C felony); or with 13, 14 or 15 year old by defendant at least 6 years older than the victim (Class B1 felony) (SOR).</w:t>
      </w:r>
    </w:p>
    <w:p w:rsidR="00A23937" w:rsidRPr="004D1B63" w:rsidRDefault="00A23937" w:rsidP="00A23937">
      <w:pPr>
        <w:autoSpaceDE w:val="0"/>
        <w:autoSpaceDN w:val="0"/>
        <w:adjustRightInd w:val="0"/>
        <w:spacing w:after="0" w:line="240" w:lineRule="auto"/>
        <w:rPr>
          <w:rFonts w:ascii="Century Gothic" w:hAnsi="Century Gothic" w:cs="Times New Roman"/>
          <w:color w:val="000000"/>
        </w:rPr>
      </w:pPr>
      <w:r w:rsidRPr="004D1B63">
        <w:rPr>
          <w:rFonts w:ascii="Century Gothic" w:hAnsi="Century Gothic" w:cs="Times New Roman"/>
          <w:color w:val="000000"/>
        </w:rPr>
        <w:t xml:space="preserve"> </w:t>
      </w:r>
    </w:p>
    <w:p w:rsidR="00A23937" w:rsidRDefault="00A23937" w:rsidP="00A23937">
      <w:pPr>
        <w:autoSpaceDE w:val="0"/>
        <w:autoSpaceDN w:val="0"/>
        <w:adjustRightInd w:val="0"/>
        <w:spacing w:after="0" w:line="240" w:lineRule="auto"/>
        <w:rPr>
          <w:rFonts w:ascii="Century Gothic" w:hAnsi="Century Gothic" w:cs="Century Gothic"/>
          <w:bCs/>
          <w:color w:val="000000"/>
          <w:sz w:val="18"/>
          <w:szCs w:val="18"/>
        </w:rPr>
      </w:pPr>
    </w:p>
    <w:p w:rsidR="00A23937" w:rsidRDefault="00A23937" w:rsidP="00A23937">
      <w:pPr>
        <w:autoSpaceDE w:val="0"/>
        <w:autoSpaceDN w:val="0"/>
        <w:adjustRightInd w:val="0"/>
        <w:spacing w:after="0" w:line="240" w:lineRule="auto"/>
        <w:jc w:val="center"/>
        <w:rPr>
          <w:rFonts w:ascii="Century Gothic" w:hAnsi="Century Gothic" w:cs="Century Gothic"/>
          <w:bCs/>
          <w:color w:val="000000"/>
          <w:sz w:val="18"/>
          <w:szCs w:val="18"/>
        </w:rPr>
      </w:pPr>
    </w:p>
    <w:p w:rsidR="00A23937" w:rsidRDefault="00A23937" w:rsidP="00A23937">
      <w:pPr>
        <w:autoSpaceDE w:val="0"/>
        <w:autoSpaceDN w:val="0"/>
        <w:adjustRightInd w:val="0"/>
        <w:spacing w:after="0" w:line="240" w:lineRule="auto"/>
        <w:jc w:val="center"/>
        <w:rPr>
          <w:rFonts w:ascii="Century Gothic" w:hAnsi="Century Gothic" w:cs="Century Gothic"/>
          <w:bCs/>
          <w:color w:val="000000"/>
          <w:sz w:val="18"/>
          <w:szCs w:val="18"/>
        </w:rPr>
      </w:pPr>
    </w:p>
    <w:p w:rsidR="00A23937" w:rsidRDefault="00A23937" w:rsidP="00A23937">
      <w:pPr>
        <w:autoSpaceDE w:val="0"/>
        <w:autoSpaceDN w:val="0"/>
        <w:adjustRightInd w:val="0"/>
        <w:spacing w:after="0" w:line="240" w:lineRule="auto"/>
        <w:jc w:val="center"/>
        <w:rPr>
          <w:rFonts w:ascii="Century Gothic" w:hAnsi="Century Gothic" w:cs="Century Gothic"/>
          <w:bCs/>
          <w:color w:val="000000"/>
          <w:sz w:val="18"/>
          <w:szCs w:val="18"/>
        </w:rPr>
      </w:pPr>
    </w:p>
    <w:p w:rsidR="00A23937" w:rsidRDefault="00A23937" w:rsidP="00A23937">
      <w:pPr>
        <w:autoSpaceDE w:val="0"/>
        <w:autoSpaceDN w:val="0"/>
        <w:adjustRightInd w:val="0"/>
        <w:spacing w:after="0" w:line="240" w:lineRule="auto"/>
        <w:jc w:val="center"/>
        <w:rPr>
          <w:rFonts w:ascii="Century Gothic" w:hAnsi="Century Gothic" w:cs="Century Gothic"/>
          <w:bCs/>
          <w:color w:val="000000"/>
          <w:sz w:val="18"/>
          <w:szCs w:val="18"/>
        </w:rPr>
      </w:pPr>
    </w:p>
    <w:p w:rsidR="00A23937" w:rsidRDefault="00A23937" w:rsidP="00A23937">
      <w:pPr>
        <w:autoSpaceDE w:val="0"/>
        <w:autoSpaceDN w:val="0"/>
        <w:adjustRightInd w:val="0"/>
        <w:spacing w:after="0" w:line="240" w:lineRule="auto"/>
        <w:jc w:val="center"/>
        <w:rPr>
          <w:rFonts w:ascii="Century Gothic" w:hAnsi="Century Gothic" w:cs="Century Gothic"/>
          <w:bCs/>
          <w:color w:val="000000"/>
          <w:sz w:val="16"/>
          <w:szCs w:val="16"/>
        </w:rPr>
      </w:pPr>
    </w:p>
    <w:p w:rsidR="00A23937" w:rsidRDefault="00A23937" w:rsidP="00A23937">
      <w:pPr>
        <w:autoSpaceDE w:val="0"/>
        <w:autoSpaceDN w:val="0"/>
        <w:adjustRightInd w:val="0"/>
        <w:spacing w:after="0" w:line="240" w:lineRule="auto"/>
        <w:jc w:val="center"/>
        <w:rPr>
          <w:rFonts w:ascii="Century Gothic" w:hAnsi="Century Gothic" w:cs="Century Gothic"/>
          <w:bCs/>
          <w:color w:val="000000"/>
          <w:sz w:val="16"/>
          <w:szCs w:val="16"/>
        </w:rPr>
      </w:pPr>
    </w:p>
    <w:p w:rsidR="00A23937" w:rsidRDefault="00A23937" w:rsidP="00806130">
      <w:pPr>
        <w:autoSpaceDE w:val="0"/>
        <w:autoSpaceDN w:val="0"/>
        <w:adjustRightInd w:val="0"/>
        <w:spacing w:after="0" w:line="240" w:lineRule="auto"/>
        <w:rPr>
          <w:rFonts w:ascii="Century Gothic" w:hAnsi="Century Gothic" w:cs="Century Gothic"/>
          <w:bCs/>
          <w:color w:val="000000"/>
          <w:sz w:val="16"/>
          <w:szCs w:val="16"/>
        </w:rPr>
      </w:pPr>
    </w:p>
    <w:p w:rsidR="00A23937" w:rsidRPr="002B3604" w:rsidRDefault="00A23937" w:rsidP="00A23937">
      <w:pPr>
        <w:autoSpaceDE w:val="0"/>
        <w:autoSpaceDN w:val="0"/>
        <w:adjustRightInd w:val="0"/>
        <w:spacing w:after="0" w:line="240" w:lineRule="auto"/>
        <w:jc w:val="center"/>
        <w:rPr>
          <w:rFonts w:ascii="Century Gothic" w:hAnsi="Century Gothic" w:cs="Century Gothic"/>
          <w:bCs/>
          <w:color w:val="000000"/>
          <w:sz w:val="16"/>
          <w:szCs w:val="16"/>
        </w:rPr>
      </w:pPr>
      <w:r w:rsidRPr="002B3604">
        <w:rPr>
          <w:rFonts w:ascii="Century Gothic" w:hAnsi="Century Gothic" w:cs="Century Gothic"/>
          <w:bCs/>
          <w:color w:val="000000"/>
          <w:sz w:val="16"/>
          <w:szCs w:val="16"/>
        </w:rPr>
        <w:t>Adapted from UNCW CARE</w:t>
      </w:r>
    </w:p>
    <w:p w:rsidR="00A23937" w:rsidRDefault="00A23937" w:rsidP="00A23937">
      <w:pPr>
        <w:autoSpaceDE w:val="0"/>
        <w:autoSpaceDN w:val="0"/>
        <w:adjustRightInd w:val="0"/>
        <w:spacing w:after="0" w:line="240" w:lineRule="auto"/>
        <w:jc w:val="center"/>
        <w:rPr>
          <w:rFonts w:ascii="Century Gothic" w:hAnsi="Century Gothic" w:cs="Times New Roman"/>
          <w:b/>
          <w:bCs/>
          <w:color w:val="000000"/>
          <w:sz w:val="16"/>
          <w:szCs w:val="16"/>
        </w:rPr>
      </w:pPr>
      <w:r w:rsidRPr="002B3604">
        <w:rPr>
          <w:rFonts w:ascii="Century Gothic" w:hAnsi="Century Gothic" w:cs="Times New Roman"/>
          <w:b/>
          <w:bCs/>
          <w:color w:val="000000"/>
          <w:sz w:val="16"/>
          <w:szCs w:val="16"/>
        </w:rPr>
        <w:t>Reference:</w:t>
      </w:r>
    </w:p>
    <w:p w:rsidR="00A23937" w:rsidRPr="002B3604" w:rsidRDefault="00A23937" w:rsidP="00A23937">
      <w:pPr>
        <w:autoSpaceDE w:val="0"/>
        <w:autoSpaceDN w:val="0"/>
        <w:adjustRightInd w:val="0"/>
        <w:spacing w:after="0" w:line="240" w:lineRule="auto"/>
        <w:jc w:val="center"/>
        <w:rPr>
          <w:rFonts w:ascii="Century Gothic" w:hAnsi="Century Gothic" w:cs="Times New Roman"/>
          <w:color w:val="000000"/>
          <w:sz w:val="16"/>
          <w:szCs w:val="16"/>
        </w:rPr>
      </w:pPr>
      <w:r w:rsidRPr="002B3604">
        <w:rPr>
          <w:rFonts w:ascii="Century Gothic" w:hAnsi="Century Gothic" w:cs="Times New Roman"/>
          <w:color w:val="000000"/>
          <w:sz w:val="16"/>
          <w:szCs w:val="16"/>
        </w:rPr>
        <w:t>NCGS- North Carolina General Statutes (as of May, 2011)</w:t>
      </w:r>
    </w:p>
    <w:p w:rsidR="00A23937" w:rsidRDefault="00A23937" w:rsidP="00A23937">
      <w:pPr>
        <w:autoSpaceDE w:val="0"/>
        <w:autoSpaceDN w:val="0"/>
        <w:adjustRightInd w:val="0"/>
        <w:spacing w:after="0" w:line="240" w:lineRule="auto"/>
        <w:jc w:val="center"/>
        <w:rPr>
          <w:rFonts w:ascii="Century Gothic" w:hAnsi="Century Gothic" w:cs="Times New Roman"/>
          <w:color w:val="000000"/>
          <w:sz w:val="16"/>
          <w:szCs w:val="16"/>
        </w:rPr>
      </w:pPr>
      <w:r w:rsidRPr="002B3604">
        <w:rPr>
          <w:rFonts w:ascii="Century Gothic" w:hAnsi="Century Gothic" w:cs="Times New Roman"/>
          <w:color w:val="000000"/>
          <w:sz w:val="16"/>
          <w:szCs w:val="16"/>
        </w:rPr>
        <w:t>SOR- Sex Offender Registration</w:t>
      </w:r>
    </w:p>
    <w:p w:rsidR="00A23937" w:rsidRDefault="00806130" w:rsidP="00806130">
      <w:pPr>
        <w:autoSpaceDE w:val="0"/>
        <w:autoSpaceDN w:val="0"/>
        <w:adjustRightInd w:val="0"/>
        <w:spacing w:after="0" w:line="240" w:lineRule="auto"/>
        <w:ind w:left="7200" w:firstLine="720"/>
        <w:rPr>
          <w:rFonts w:ascii="Century Gothic" w:hAnsi="Century Gothic" w:cs="Century Gothic"/>
          <w:bCs/>
          <w:sz w:val="16"/>
          <w:szCs w:val="16"/>
        </w:rPr>
      </w:pPr>
      <w:r>
        <w:rPr>
          <w:rFonts w:ascii="Century Gothic" w:hAnsi="Century Gothic" w:cs="Century Gothic"/>
          <w:bCs/>
          <w:sz w:val="16"/>
          <w:szCs w:val="16"/>
        </w:rPr>
        <w:t xml:space="preserve">                            10</w:t>
      </w:r>
    </w:p>
    <w:p w:rsidR="00B20EB4" w:rsidRPr="00057F92" w:rsidRDefault="00B20EB4" w:rsidP="00806130">
      <w:pPr>
        <w:spacing w:after="0" w:line="240" w:lineRule="auto"/>
        <w:ind w:left="1440" w:firstLine="720"/>
        <w:rPr>
          <w:rFonts w:ascii="Century Gothic" w:hAnsi="Century Gothic" w:cs="Century Gothic"/>
          <w:b/>
          <w:bCs/>
          <w:color w:val="000000"/>
          <w:sz w:val="40"/>
          <w:szCs w:val="40"/>
        </w:rPr>
      </w:pPr>
      <w:r w:rsidRPr="00057F92">
        <w:rPr>
          <w:rFonts w:ascii="Century Gothic" w:hAnsi="Century Gothic" w:cs="Century Gothic"/>
          <w:b/>
          <w:bCs/>
          <w:color w:val="000000"/>
          <w:sz w:val="40"/>
          <w:szCs w:val="40"/>
        </w:rPr>
        <w:lastRenderedPageBreak/>
        <w:t>What is Sexual Assault?</w:t>
      </w:r>
    </w:p>
    <w:p w:rsidR="00B20EB4" w:rsidRPr="008A7464" w:rsidRDefault="00B20EB4" w:rsidP="00B20EB4">
      <w:pPr>
        <w:spacing w:after="0" w:line="240" w:lineRule="auto"/>
        <w:jc w:val="center"/>
        <w:rPr>
          <w:rFonts w:ascii="Century Gothic" w:hAnsi="Century Gothic" w:cs="Times New Roman"/>
          <w:color w:val="000000"/>
          <w:sz w:val="24"/>
          <w:szCs w:val="24"/>
        </w:rPr>
      </w:pPr>
    </w:p>
    <w:p w:rsidR="00B20EB4" w:rsidRPr="008A7464" w:rsidRDefault="00B20EB4" w:rsidP="00B20EB4">
      <w:pPr>
        <w:autoSpaceDE w:val="0"/>
        <w:autoSpaceDN w:val="0"/>
        <w:adjustRightInd w:val="0"/>
        <w:spacing w:after="0" w:line="240" w:lineRule="auto"/>
        <w:rPr>
          <w:rFonts w:ascii="Century Gothic" w:hAnsi="Century Gothic" w:cs="Century Gothic"/>
          <w:color w:val="000000"/>
          <w:sz w:val="24"/>
          <w:szCs w:val="24"/>
        </w:rPr>
      </w:pPr>
    </w:p>
    <w:p w:rsidR="00B20EB4" w:rsidRPr="008A7464" w:rsidRDefault="00B20EB4" w:rsidP="00B20EB4">
      <w:pPr>
        <w:autoSpaceDE w:val="0"/>
        <w:autoSpaceDN w:val="0"/>
        <w:adjustRightInd w:val="0"/>
        <w:spacing w:after="0" w:line="240" w:lineRule="auto"/>
        <w:rPr>
          <w:rFonts w:ascii="Century Gothic" w:hAnsi="Century Gothic" w:cs="Century Gothic"/>
          <w:color w:val="000000"/>
          <w:sz w:val="24"/>
          <w:szCs w:val="24"/>
        </w:rPr>
      </w:pPr>
      <w:r w:rsidRPr="008A7464">
        <w:rPr>
          <w:rFonts w:ascii="Century Gothic" w:hAnsi="Century Gothic" w:cs="Century Gothic"/>
          <w:color w:val="000000"/>
          <w:sz w:val="24"/>
          <w:szCs w:val="24"/>
        </w:rPr>
        <w:t>Sexual assault is actual, attempted, or threatened sexual contact with another person without that person's consent. Consent must be informed, freely and actively given, and mutually understood. If physical force, coercion, intimidation, and/or threats are used, there is no consent. Acquaintance sexual assault is non-consensual sexual contact between people who know each other.</w:t>
      </w:r>
    </w:p>
    <w:p w:rsidR="00B20EB4" w:rsidRPr="008A7464" w:rsidRDefault="00B20EB4" w:rsidP="00B20EB4">
      <w:pPr>
        <w:autoSpaceDE w:val="0"/>
        <w:autoSpaceDN w:val="0"/>
        <w:adjustRightInd w:val="0"/>
        <w:spacing w:after="0" w:line="240" w:lineRule="auto"/>
        <w:rPr>
          <w:rFonts w:ascii="Century Gothic" w:hAnsi="Century Gothic" w:cs="Century Gothic"/>
          <w:color w:val="000000"/>
          <w:sz w:val="24"/>
          <w:szCs w:val="24"/>
        </w:rPr>
      </w:pPr>
      <w:r w:rsidRPr="008A7464">
        <w:rPr>
          <w:rFonts w:ascii="Century Gothic" w:hAnsi="Century Gothic" w:cs="Century Gothic"/>
          <w:color w:val="000000"/>
          <w:sz w:val="24"/>
          <w:szCs w:val="24"/>
        </w:rPr>
        <w:t xml:space="preserve"> </w:t>
      </w:r>
    </w:p>
    <w:p w:rsidR="00B20EB4" w:rsidRDefault="00B20EB4" w:rsidP="00B20EB4">
      <w:pPr>
        <w:autoSpaceDE w:val="0"/>
        <w:autoSpaceDN w:val="0"/>
        <w:adjustRightInd w:val="0"/>
        <w:spacing w:after="0" w:line="240" w:lineRule="auto"/>
        <w:rPr>
          <w:rFonts w:ascii="Century Gothic" w:hAnsi="Century Gothic" w:cs="Century Gothic"/>
          <w:color w:val="000000"/>
          <w:sz w:val="24"/>
          <w:szCs w:val="24"/>
        </w:rPr>
      </w:pPr>
      <w:r w:rsidRPr="008A7464">
        <w:rPr>
          <w:rFonts w:ascii="Century Gothic" w:hAnsi="Century Gothic" w:cs="Century Gothic"/>
          <w:color w:val="000000"/>
          <w:sz w:val="24"/>
          <w:szCs w:val="24"/>
        </w:rPr>
        <w:t>According to the National Institute of Justice, 90% of college rape victims know their attacker.</w:t>
      </w:r>
      <w:r w:rsidRPr="00674F87">
        <w:rPr>
          <w:rFonts w:ascii="Century Gothic" w:hAnsi="Century Gothic" w:cs="Century Gothic"/>
          <w:color w:val="000000"/>
          <w:sz w:val="12"/>
          <w:szCs w:val="12"/>
        </w:rPr>
        <w:t>1</w:t>
      </w:r>
      <w:r w:rsidR="003E7D07">
        <w:rPr>
          <w:rFonts w:ascii="Century Gothic" w:hAnsi="Century Gothic" w:cs="Century Gothic"/>
          <w:color w:val="000000"/>
          <w:sz w:val="24"/>
          <w:szCs w:val="24"/>
        </w:rPr>
        <w:t xml:space="preserve"> </w:t>
      </w:r>
      <w:proofErr w:type="gramStart"/>
      <w:r w:rsidR="003E7D07">
        <w:rPr>
          <w:rFonts w:ascii="Century Gothic" w:hAnsi="Century Gothic" w:cs="Century Gothic"/>
          <w:color w:val="000000"/>
          <w:sz w:val="24"/>
          <w:szCs w:val="24"/>
        </w:rPr>
        <w:t>The</w:t>
      </w:r>
      <w:proofErr w:type="gramEnd"/>
      <w:r w:rsidR="003E7D07">
        <w:rPr>
          <w:rFonts w:ascii="Century Gothic" w:hAnsi="Century Gothic" w:cs="Century Gothic"/>
          <w:color w:val="000000"/>
          <w:sz w:val="24"/>
          <w:szCs w:val="24"/>
        </w:rPr>
        <w:t xml:space="preserve"> </w:t>
      </w:r>
      <w:r w:rsidRPr="008A7464">
        <w:rPr>
          <w:rFonts w:ascii="Century Gothic" w:hAnsi="Century Gothic" w:cs="Century Gothic"/>
          <w:color w:val="000000"/>
          <w:sz w:val="24"/>
          <w:szCs w:val="24"/>
        </w:rPr>
        <w:t>perpetrator may be the survivor’s best friend, lover, partner, date, family member, neighbor, classmate, etc. Sexual assault is a criminal act that can be prosecuted under North Carolina law, as well as under the University of North Carolina at Pembroke Student Code of Conduct.</w:t>
      </w:r>
    </w:p>
    <w:p w:rsidR="00806130" w:rsidRDefault="00806130" w:rsidP="00B20EB4">
      <w:pPr>
        <w:autoSpaceDE w:val="0"/>
        <w:autoSpaceDN w:val="0"/>
        <w:adjustRightInd w:val="0"/>
        <w:spacing w:after="0" w:line="240" w:lineRule="auto"/>
        <w:rPr>
          <w:rFonts w:ascii="Century Gothic" w:hAnsi="Century Gothic" w:cs="Century Gothic"/>
          <w:color w:val="000000"/>
          <w:sz w:val="24"/>
          <w:szCs w:val="24"/>
        </w:rPr>
      </w:pPr>
    </w:p>
    <w:p w:rsidR="00806130" w:rsidRDefault="00806130" w:rsidP="00B20EB4">
      <w:pPr>
        <w:autoSpaceDE w:val="0"/>
        <w:autoSpaceDN w:val="0"/>
        <w:adjustRightInd w:val="0"/>
        <w:spacing w:after="0" w:line="240" w:lineRule="auto"/>
        <w:rPr>
          <w:rFonts w:ascii="Century Gothic" w:hAnsi="Century Gothic" w:cs="Century Gothic"/>
          <w:color w:val="000000"/>
          <w:sz w:val="24"/>
          <w:szCs w:val="24"/>
        </w:rPr>
      </w:pPr>
    </w:p>
    <w:p w:rsidR="00806130" w:rsidRPr="00057F92" w:rsidRDefault="00057F92" w:rsidP="00057F92">
      <w:pPr>
        <w:autoSpaceDE w:val="0"/>
        <w:autoSpaceDN w:val="0"/>
        <w:adjustRightInd w:val="0"/>
        <w:spacing w:after="0" w:line="240" w:lineRule="auto"/>
        <w:jc w:val="center"/>
        <w:rPr>
          <w:rFonts w:ascii="Century Gothic" w:hAnsi="Century Gothic" w:cs="Century Gothic"/>
          <w:b/>
          <w:color w:val="000000"/>
          <w:sz w:val="40"/>
          <w:szCs w:val="40"/>
        </w:rPr>
      </w:pPr>
      <w:r w:rsidRPr="00057F92">
        <w:rPr>
          <w:rFonts w:ascii="Century Gothic" w:hAnsi="Century Gothic" w:cs="Century Gothic"/>
          <w:b/>
          <w:color w:val="000000"/>
          <w:sz w:val="40"/>
          <w:szCs w:val="40"/>
        </w:rPr>
        <w:t xml:space="preserve">Sexual Assault </w:t>
      </w:r>
      <w:r w:rsidR="00806130" w:rsidRPr="00057F92">
        <w:rPr>
          <w:rFonts w:ascii="Century Gothic" w:hAnsi="Century Gothic" w:cs="Century Gothic"/>
          <w:b/>
          <w:color w:val="000000"/>
          <w:sz w:val="40"/>
          <w:szCs w:val="40"/>
        </w:rPr>
        <w:t>Statistics</w:t>
      </w:r>
    </w:p>
    <w:p w:rsidR="00057F92" w:rsidRDefault="00057F92" w:rsidP="00057F92">
      <w:pPr>
        <w:autoSpaceDE w:val="0"/>
        <w:autoSpaceDN w:val="0"/>
        <w:adjustRightInd w:val="0"/>
        <w:spacing w:after="0" w:line="240" w:lineRule="auto"/>
        <w:rPr>
          <w:rFonts w:ascii="Century Gothic" w:hAnsi="Century Gothic" w:cs="Century Gothic"/>
          <w:b/>
          <w:color w:val="000000"/>
          <w:sz w:val="44"/>
          <w:szCs w:val="44"/>
        </w:rPr>
      </w:pPr>
    </w:p>
    <w:p w:rsidR="00057F92" w:rsidRPr="00057F92" w:rsidRDefault="00057F92" w:rsidP="00057F92">
      <w:pPr>
        <w:pStyle w:val="ListParagraph"/>
        <w:numPr>
          <w:ilvl w:val="0"/>
          <w:numId w:val="39"/>
        </w:numPr>
        <w:spacing w:after="0" w:line="240" w:lineRule="auto"/>
        <w:textAlignment w:val="baseline"/>
        <w:rPr>
          <w:rFonts w:ascii="Century Gothic" w:eastAsia="Times New Roman" w:hAnsi="Century Gothic" w:cs="Times New Roman"/>
          <w:sz w:val="24"/>
          <w:szCs w:val="24"/>
        </w:rPr>
      </w:pPr>
      <w:r w:rsidRPr="00057F92">
        <w:rPr>
          <w:rFonts w:ascii="Century Gothic" w:eastAsiaTheme="minorEastAsia" w:hAnsi="Century Gothic"/>
          <w:kern w:val="24"/>
          <w:sz w:val="24"/>
          <w:szCs w:val="24"/>
        </w:rPr>
        <w:t>Rapists are almost always men, 98% men.</w:t>
      </w:r>
    </w:p>
    <w:p w:rsidR="00057F92" w:rsidRPr="00057F92" w:rsidRDefault="00057F92" w:rsidP="00057F92">
      <w:pPr>
        <w:pStyle w:val="ListParagraph"/>
        <w:numPr>
          <w:ilvl w:val="0"/>
          <w:numId w:val="39"/>
        </w:numPr>
        <w:spacing w:after="0" w:line="240" w:lineRule="auto"/>
        <w:textAlignment w:val="baseline"/>
        <w:rPr>
          <w:rFonts w:ascii="Century Gothic" w:eastAsia="Times New Roman" w:hAnsi="Century Gothic" w:cs="Times New Roman"/>
          <w:sz w:val="24"/>
          <w:szCs w:val="24"/>
        </w:rPr>
      </w:pPr>
      <w:r w:rsidRPr="00057F92">
        <w:rPr>
          <w:rFonts w:ascii="Century Gothic" w:eastAsiaTheme="minorEastAsia" w:hAnsi="Century Gothic"/>
          <w:kern w:val="24"/>
          <w:sz w:val="24"/>
          <w:szCs w:val="24"/>
        </w:rPr>
        <w:t xml:space="preserve">Fraternity men are </w:t>
      </w:r>
      <w:proofErr w:type="gramStart"/>
      <w:r w:rsidRPr="00057F92">
        <w:rPr>
          <w:rFonts w:ascii="Century Gothic" w:eastAsiaTheme="minorEastAsia" w:hAnsi="Century Gothic"/>
          <w:kern w:val="24"/>
          <w:sz w:val="24"/>
          <w:szCs w:val="24"/>
        </w:rPr>
        <w:t>3x</w:t>
      </w:r>
      <w:proofErr w:type="gramEnd"/>
      <w:r w:rsidRPr="00057F92">
        <w:rPr>
          <w:rFonts w:ascii="Century Gothic" w:eastAsiaTheme="minorEastAsia" w:hAnsi="Century Gothic"/>
          <w:kern w:val="24"/>
          <w:sz w:val="24"/>
          <w:szCs w:val="24"/>
        </w:rPr>
        <w:t xml:space="preserve"> more likely to commit sexual assault than other college men.</w:t>
      </w:r>
    </w:p>
    <w:p w:rsidR="00057F92" w:rsidRPr="00057F92" w:rsidRDefault="00057F92" w:rsidP="00057F92">
      <w:pPr>
        <w:pStyle w:val="ListParagraph"/>
        <w:numPr>
          <w:ilvl w:val="0"/>
          <w:numId w:val="39"/>
        </w:numPr>
        <w:spacing w:after="0" w:line="240" w:lineRule="auto"/>
        <w:textAlignment w:val="baseline"/>
        <w:rPr>
          <w:rFonts w:ascii="Century Gothic" w:eastAsia="Times New Roman" w:hAnsi="Century Gothic" w:cs="Times New Roman"/>
          <w:sz w:val="24"/>
          <w:szCs w:val="24"/>
        </w:rPr>
      </w:pPr>
      <w:r w:rsidRPr="00057F92">
        <w:rPr>
          <w:rFonts w:ascii="Century Gothic" w:eastAsiaTheme="minorEastAsia" w:hAnsi="Century Gothic"/>
          <w:kern w:val="24"/>
          <w:sz w:val="24"/>
          <w:szCs w:val="24"/>
        </w:rPr>
        <w:t xml:space="preserve">College men who consume alcohol 2-3x a week and had friends who support physical/emotional abuse of women are </w:t>
      </w:r>
      <w:proofErr w:type="gramStart"/>
      <w:r w:rsidRPr="00057F92">
        <w:rPr>
          <w:rFonts w:ascii="Century Gothic" w:eastAsiaTheme="minorEastAsia" w:hAnsi="Century Gothic"/>
          <w:kern w:val="24"/>
          <w:sz w:val="24"/>
          <w:szCs w:val="24"/>
        </w:rPr>
        <w:t>9x</w:t>
      </w:r>
      <w:proofErr w:type="gramEnd"/>
      <w:r w:rsidRPr="00057F92">
        <w:rPr>
          <w:rFonts w:ascii="Century Gothic" w:eastAsiaTheme="minorEastAsia" w:hAnsi="Century Gothic"/>
          <w:kern w:val="24"/>
          <w:sz w:val="24"/>
          <w:szCs w:val="24"/>
        </w:rPr>
        <w:t xml:space="preserve"> more likely to commit sexual assault compared to men with none of those characteristics. </w:t>
      </w:r>
    </w:p>
    <w:p w:rsidR="00057F92" w:rsidRPr="00057F92" w:rsidRDefault="00057F92" w:rsidP="00057F92">
      <w:pPr>
        <w:pStyle w:val="ListParagraph"/>
        <w:numPr>
          <w:ilvl w:val="0"/>
          <w:numId w:val="39"/>
        </w:numPr>
        <w:spacing w:after="0" w:line="240" w:lineRule="auto"/>
        <w:textAlignment w:val="baseline"/>
        <w:rPr>
          <w:rFonts w:ascii="Century Gothic" w:eastAsia="Times New Roman" w:hAnsi="Century Gothic" w:cs="Times New Roman"/>
          <w:sz w:val="24"/>
          <w:szCs w:val="24"/>
        </w:rPr>
      </w:pPr>
      <w:r w:rsidRPr="00057F92">
        <w:rPr>
          <w:rFonts w:ascii="Century Gothic" w:eastAsiaTheme="minorEastAsia" w:hAnsi="Century Gothic"/>
          <w:kern w:val="24"/>
          <w:sz w:val="24"/>
          <w:szCs w:val="24"/>
        </w:rPr>
        <w:t xml:space="preserve">9% of college men admit to acts that meet the legal definition of rape or attempted rape. </w:t>
      </w:r>
    </w:p>
    <w:p w:rsidR="00057F92" w:rsidRPr="00057F92" w:rsidRDefault="00057F92" w:rsidP="00057F92">
      <w:pPr>
        <w:pStyle w:val="ListParagraph"/>
        <w:numPr>
          <w:ilvl w:val="0"/>
          <w:numId w:val="39"/>
        </w:numPr>
        <w:spacing w:after="0" w:line="240" w:lineRule="auto"/>
        <w:textAlignment w:val="baseline"/>
        <w:rPr>
          <w:rFonts w:ascii="Century Gothic" w:eastAsia="Times New Roman" w:hAnsi="Century Gothic" w:cs="Times New Roman"/>
          <w:sz w:val="24"/>
          <w:szCs w:val="24"/>
        </w:rPr>
      </w:pPr>
      <w:r w:rsidRPr="00057F92">
        <w:rPr>
          <w:rFonts w:ascii="Century Gothic" w:eastAsiaTheme="minorEastAsia" w:hAnsi="Century Gothic"/>
          <w:kern w:val="24"/>
          <w:sz w:val="24"/>
          <w:szCs w:val="24"/>
        </w:rPr>
        <w:t>Female rape survivors, 98% of the perpetrator are men; male rape survivors, 93% of the perpetrators are men.</w:t>
      </w:r>
    </w:p>
    <w:p w:rsidR="00057F92" w:rsidRPr="00057F92" w:rsidRDefault="00057F92" w:rsidP="00057F92">
      <w:pPr>
        <w:pStyle w:val="ListParagraph"/>
        <w:numPr>
          <w:ilvl w:val="0"/>
          <w:numId w:val="39"/>
        </w:numPr>
        <w:spacing w:after="0" w:line="240" w:lineRule="auto"/>
        <w:textAlignment w:val="baseline"/>
        <w:rPr>
          <w:rFonts w:ascii="Century Gothic" w:eastAsia="Times New Roman" w:hAnsi="Century Gothic" w:cs="Times New Roman"/>
          <w:sz w:val="24"/>
          <w:szCs w:val="24"/>
        </w:rPr>
      </w:pPr>
      <w:r w:rsidRPr="00057F92">
        <w:rPr>
          <w:rFonts w:ascii="Century Gothic" w:eastAsiaTheme="minorEastAsia" w:hAnsi="Century Gothic"/>
          <w:kern w:val="24"/>
          <w:sz w:val="24"/>
          <w:szCs w:val="24"/>
        </w:rPr>
        <w:t xml:space="preserve">Male perpetrators use alcohol deliberately to render victims vulnerable, test boundaries and find targets. </w:t>
      </w:r>
    </w:p>
    <w:p w:rsidR="00057F92" w:rsidRPr="00057F92" w:rsidRDefault="00057F92" w:rsidP="00057F92">
      <w:pPr>
        <w:autoSpaceDE w:val="0"/>
        <w:autoSpaceDN w:val="0"/>
        <w:adjustRightInd w:val="0"/>
        <w:spacing w:after="0" w:line="240" w:lineRule="auto"/>
        <w:rPr>
          <w:rFonts w:ascii="Century Gothic" w:hAnsi="Century Gothic" w:cs="Century Gothic"/>
          <w:color w:val="000000"/>
          <w:sz w:val="24"/>
          <w:szCs w:val="24"/>
        </w:rPr>
      </w:pPr>
    </w:p>
    <w:p w:rsidR="00057F92" w:rsidRPr="00057F92" w:rsidRDefault="00057F92" w:rsidP="00057F92">
      <w:pPr>
        <w:autoSpaceDE w:val="0"/>
        <w:autoSpaceDN w:val="0"/>
        <w:adjustRightInd w:val="0"/>
        <w:spacing w:after="0" w:line="240" w:lineRule="auto"/>
        <w:rPr>
          <w:rFonts w:ascii="Century Gothic" w:hAnsi="Century Gothic" w:cs="Century Gothic"/>
          <w:color w:val="000000"/>
          <w:sz w:val="24"/>
          <w:szCs w:val="24"/>
        </w:rPr>
      </w:pPr>
    </w:p>
    <w:p w:rsidR="00057F92" w:rsidRPr="00057F92" w:rsidRDefault="00057F92" w:rsidP="00057F92">
      <w:pPr>
        <w:autoSpaceDE w:val="0"/>
        <w:autoSpaceDN w:val="0"/>
        <w:adjustRightInd w:val="0"/>
        <w:spacing w:after="0" w:line="240" w:lineRule="auto"/>
        <w:rPr>
          <w:rFonts w:ascii="Century Gothic" w:hAnsi="Century Gothic" w:cs="Century Gothic"/>
          <w:color w:val="000000"/>
          <w:sz w:val="44"/>
          <w:szCs w:val="44"/>
        </w:rPr>
      </w:pPr>
    </w:p>
    <w:p w:rsidR="00B20EB4" w:rsidRPr="008A7464" w:rsidRDefault="00B20EB4" w:rsidP="00B20EB4">
      <w:pPr>
        <w:autoSpaceDE w:val="0"/>
        <w:autoSpaceDN w:val="0"/>
        <w:adjustRightInd w:val="0"/>
        <w:spacing w:after="0" w:line="240" w:lineRule="auto"/>
        <w:rPr>
          <w:rFonts w:ascii="Century Gothic" w:hAnsi="Century Gothic" w:cs="Century Gothic"/>
          <w:color w:val="000000"/>
          <w:sz w:val="24"/>
          <w:szCs w:val="24"/>
        </w:rPr>
      </w:pPr>
      <w:r w:rsidRPr="008A7464">
        <w:rPr>
          <w:rFonts w:ascii="Century Gothic" w:hAnsi="Century Gothic" w:cs="Century Gothic"/>
          <w:color w:val="000000"/>
          <w:sz w:val="24"/>
          <w:szCs w:val="24"/>
        </w:rPr>
        <w:t xml:space="preserve"> </w:t>
      </w:r>
    </w:p>
    <w:p w:rsidR="00B20EB4" w:rsidRPr="008A7464" w:rsidRDefault="00B20EB4" w:rsidP="00B20EB4">
      <w:pPr>
        <w:autoSpaceDE w:val="0"/>
        <w:autoSpaceDN w:val="0"/>
        <w:adjustRightInd w:val="0"/>
        <w:spacing w:after="0" w:line="240" w:lineRule="auto"/>
        <w:rPr>
          <w:rFonts w:ascii="Century Gothic" w:hAnsi="Century Gothic" w:cs="Century Gothic"/>
          <w:color w:val="000000"/>
          <w:sz w:val="24"/>
          <w:szCs w:val="24"/>
        </w:rPr>
      </w:pPr>
    </w:p>
    <w:p w:rsidR="00B20EB4" w:rsidRDefault="00B20EB4" w:rsidP="00B20EB4">
      <w:pPr>
        <w:autoSpaceDE w:val="0"/>
        <w:autoSpaceDN w:val="0"/>
        <w:adjustRightInd w:val="0"/>
        <w:spacing w:after="0" w:line="240" w:lineRule="auto"/>
        <w:rPr>
          <w:rFonts w:ascii="Century Gothic" w:hAnsi="Century Gothic" w:cs="Century Gothic"/>
          <w:color w:val="000000"/>
          <w:sz w:val="24"/>
          <w:szCs w:val="24"/>
        </w:rPr>
      </w:pPr>
    </w:p>
    <w:p w:rsidR="00B20EB4" w:rsidRPr="008A7464" w:rsidRDefault="00B20EB4" w:rsidP="00B20EB4">
      <w:pPr>
        <w:autoSpaceDE w:val="0"/>
        <w:autoSpaceDN w:val="0"/>
        <w:adjustRightInd w:val="0"/>
        <w:spacing w:after="0" w:line="240" w:lineRule="auto"/>
        <w:rPr>
          <w:rFonts w:ascii="Century Gothic" w:hAnsi="Century Gothic" w:cs="Century Gothic"/>
          <w:color w:val="000000"/>
          <w:sz w:val="24"/>
          <w:szCs w:val="24"/>
        </w:rPr>
      </w:pPr>
      <w:r w:rsidRPr="008A7464">
        <w:rPr>
          <w:rFonts w:ascii="Century Gothic" w:hAnsi="Century Gothic" w:cs="Century Gothic"/>
          <w:color w:val="000000"/>
          <w:sz w:val="24"/>
          <w:szCs w:val="24"/>
        </w:rPr>
        <w:t xml:space="preserve">______________________________ </w:t>
      </w:r>
    </w:p>
    <w:p w:rsidR="00B20EB4" w:rsidRPr="00057F92" w:rsidRDefault="00B20EB4" w:rsidP="00B20EB4">
      <w:pPr>
        <w:autoSpaceDE w:val="0"/>
        <w:autoSpaceDN w:val="0"/>
        <w:adjustRightInd w:val="0"/>
        <w:spacing w:after="0" w:line="240" w:lineRule="auto"/>
        <w:rPr>
          <w:rFonts w:ascii="Century Gothic" w:hAnsi="Century Gothic" w:cs="Century Gothic"/>
          <w:sz w:val="16"/>
          <w:szCs w:val="16"/>
        </w:rPr>
      </w:pPr>
      <w:proofErr w:type="gramStart"/>
      <w:r w:rsidRPr="008A7464">
        <w:rPr>
          <w:rFonts w:ascii="Century Gothic" w:hAnsi="Century Gothic" w:cs="Book Antiqua"/>
          <w:b/>
          <w:bCs/>
          <w:color w:val="000000"/>
          <w:position w:val="8"/>
          <w:sz w:val="16"/>
          <w:szCs w:val="16"/>
          <w:vertAlign w:val="superscript"/>
        </w:rPr>
        <w:t xml:space="preserve">1 </w:t>
      </w:r>
      <w:r w:rsidRPr="008A7464">
        <w:rPr>
          <w:rFonts w:ascii="Century Gothic" w:hAnsi="Century Gothic" w:cs="Century Gothic"/>
          <w:color w:val="000000"/>
          <w:sz w:val="16"/>
          <w:szCs w:val="16"/>
        </w:rPr>
        <w:t>Fisher et al.</w:t>
      </w:r>
      <w:proofErr w:type="gramEnd"/>
      <w:r w:rsidRPr="008A7464">
        <w:rPr>
          <w:rFonts w:ascii="Century Gothic" w:hAnsi="Century Gothic" w:cs="Century Gothic"/>
          <w:color w:val="000000"/>
          <w:sz w:val="16"/>
          <w:szCs w:val="16"/>
        </w:rPr>
        <w:t xml:space="preserve"> </w:t>
      </w:r>
      <w:proofErr w:type="gramStart"/>
      <w:r w:rsidRPr="008A7464">
        <w:rPr>
          <w:rFonts w:ascii="Century Gothic" w:hAnsi="Century Gothic" w:cs="Century Gothic"/>
          <w:i/>
          <w:iCs/>
          <w:color w:val="000000"/>
          <w:sz w:val="16"/>
          <w:szCs w:val="16"/>
        </w:rPr>
        <w:t>The Sexual Victimization of College Women</w:t>
      </w:r>
      <w:r w:rsidRPr="008A7464">
        <w:rPr>
          <w:rFonts w:ascii="Century Gothic" w:hAnsi="Century Gothic" w:cs="Century Gothic"/>
          <w:color w:val="000000"/>
          <w:sz w:val="16"/>
          <w:szCs w:val="16"/>
        </w:rPr>
        <w:t>, National Institute of Justice, 2001.</w:t>
      </w:r>
      <w:proofErr w:type="gramEnd"/>
      <w:r w:rsidRPr="008A7464">
        <w:rPr>
          <w:rFonts w:ascii="Century Gothic" w:hAnsi="Century Gothic" w:cs="Century Gothic"/>
          <w:color w:val="000000"/>
          <w:sz w:val="16"/>
          <w:szCs w:val="16"/>
        </w:rPr>
        <w:t xml:space="preserve"> </w:t>
      </w:r>
    </w:p>
    <w:p w:rsidR="00057F92" w:rsidRPr="00057F92" w:rsidRDefault="00057F92" w:rsidP="00057F92">
      <w:pPr>
        <w:autoSpaceDE w:val="0"/>
        <w:autoSpaceDN w:val="0"/>
        <w:adjustRightInd w:val="0"/>
        <w:spacing w:after="0" w:line="240" w:lineRule="auto"/>
        <w:ind w:left="5040" w:firstLine="720"/>
        <w:jc w:val="center"/>
        <w:rPr>
          <w:rFonts w:ascii="Century Gothic" w:hAnsi="Century Gothic" w:cs="Century Gothic"/>
          <w:bCs/>
          <w:sz w:val="16"/>
          <w:szCs w:val="16"/>
        </w:rPr>
      </w:pPr>
      <w:r w:rsidRPr="00057F92">
        <w:rPr>
          <w:rFonts w:ascii="Century Gothic" w:hAnsi="Century Gothic" w:cs="Century Gothic"/>
          <w:bCs/>
          <w:sz w:val="16"/>
          <w:szCs w:val="16"/>
        </w:rPr>
        <w:t xml:space="preserve">                        </w:t>
      </w:r>
      <w:r>
        <w:rPr>
          <w:rFonts w:ascii="Century Gothic" w:hAnsi="Century Gothic" w:cs="Century Gothic"/>
          <w:bCs/>
          <w:sz w:val="16"/>
          <w:szCs w:val="16"/>
        </w:rPr>
        <w:t xml:space="preserve">                                                    </w:t>
      </w:r>
      <w:r w:rsidRPr="00057F92">
        <w:rPr>
          <w:rFonts w:ascii="Century Gothic" w:hAnsi="Century Gothic" w:cs="Century Gothic"/>
          <w:bCs/>
          <w:sz w:val="16"/>
          <w:szCs w:val="16"/>
        </w:rPr>
        <w:t xml:space="preserve"> 11</w:t>
      </w:r>
    </w:p>
    <w:p w:rsidR="00446C41" w:rsidRPr="00610BBC" w:rsidRDefault="00446C41" w:rsidP="00057F92">
      <w:pPr>
        <w:autoSpaceDE w:val="0"/>
        <w:autoSpaceDN w:val="0"/>
        <w:adjustRightInd w:val="0"/>
        <w:spacing w:after="0" w:line="240" w:lineRule="auto"/>
        <w:jc w:val="center"/>
        <w:rPr>
          <w:rFonts w:ascii="Century Gothic" w:hAnsi="Century Gothic" w:cs="Century Gothic"/>
          <w:color w:val="000000"/>
          <w:sz w:val="16"/>
          <w:szCs w:val="16"/>
        </w:rPr>
      </w:pPr>
      <w:r w:rsidRPr="00446C41">
        <w:rPr>
          <w:rFonts w:ascii="Century Gothic" w:hAnsi="Century Gothic" w:cs="Century Gothic"/>
          <w:b/>
          <w:bCs/>
          <w:color w:val="000000"/>
          <w:sz w:val="40"/>
          <w:szCs w:val="40"/>
        </w:rPr>
        <w:lastRenderedPageBreak/>
        <w:t>Myths and Facts about Sexual Assault</w:t>
      </w:r>
    </w:p>
    <w:p w:rsidR="00446C41" w:rsidRDefault="00446C41" w:rsidP="00446C41">
      <w:pPr>
        <w:autoSpaceDE w:val="0"/>
        <w:autoSpaceDN w:val="0"/>
        <w:adjustRightInd w:val="0"/>
        <w:spacing w:after="0" w:line="240" w:lineRule="auto"/>
        <w:rPr>
          <w:rFonts w:ascii="Century Gothic" w:hAnsi="Century Gothic" w:cs="Century Gothic"/>
          <w:color w:val="000000"/>
          <w:sz w:val="40"/>
          <w:szCs w:val="40"/>
        </w:rPr>
      </w:pPr>
    </w:p>
    <w:p w:rsidR="00446C41" w:rsidRPr="00446C41" w:rsidRDefault="00446C41" w:rsidP="00446C41">
      <w:pPr>
        <w:autoSpaceDE w:val="0"/>
        <w:autoSpaceDN w:val="0"/>
        <w:adjustRightInd w:val="0"/>
        <w:spacing w:after="0" w:line="240" w:lineRule="auto"/>
        <w:rPr>
          <w:rFonts w:ascii="Century Gothic" w:hAnsi="Century Gothic" w:cs="Century Gothic"/>
          <w:color w:val="000000"/>
        </w:rPr>
      </w:pPr>
      <w:r w:rsidRPr="00446C41">
        <w:rPr>
          <w:rFonts w:ascii="Century Gothic" w:hAnsi="Century Gothic" w:cs="Century Gothic"/>
          <w:b/>
          <w:bCs/>
          <w:color w:val="000000"/>
          <w:sz w:val="24"/>
          <w:szCs w:val="24"/>
        </w:rPr>
        <w:t>MYTH:</w:t>
      </w:r>
      <w:r w:rsidR="004202DF">
        <w:rPr>
          <w:rFonts w:ascii="Century Gothic" w:hAnsi="Century Gothic" w:cs="Century Gothic"/>
          <w:b/>
          <w:bCs/>
          <w:color w:val="000000"/>
        </w:rPr>
        <w:t xml:space="preserve">    </w:t>
      </w:r>
      <w:r w:rsidR="004202DF">
        <w:rPr>
          <w:rFonts w:ascii="Century Gothic" w:hAnsi="Century Gothic" w:cs="Century Gothic"/>
          <w:b/>
          <w:bCs/>
          <w:color w:val="000000"/>
        </w:rPr>
        <w:tab/>
      </w:r>
      <w:r w:rsidRPr="00446C41">
        <w:rPr>
          <w:rFonts w:ascii="Century Gothic" w:hAnsi="Century Gothic" w:cs="Century Gothic"/>
          <w:b/>
          <w:bCs/>
          <w:color w:val="000000"/>
        </w:rPr>
        <w:t xml:space="preserve">The primary motive for rape is sexual. </w:t>
      </w:r>
    </w:p>
    <w:p w:rsidR="00446C41" w:rsidRDefault="00446C41" w:rsidP="004202DF">
      <w:pPr>
        <w:autoSpaceDE w:val="0"/>
        <w:autoSpaceDN w:val="0"/>
        <w:adjustRightInd w:val="0"/>
        <w:spacing w:after="0" w:line="240" w:lineRule="auto"/>
        <w:ind w:left="1440" w:hanging="1440"/>
        <w:rPr>
          <w:rFonts w:ascii="Century Gothic" w:hAnsi="Century Gothic" w:cs="Century Gothic"/>
          <w:color w:val="000000"/>
        </w:rPr>
      </w:pPr>
      <w:r w:rsidRPr="00446C41">
        <w:rPr>
          <w:rFonts w:ascii="Century Gothic" w:hAnsi="Century Gothic" w:cs="Century Gothic"/>
          <w:b/>
          <w:bCs/>
          <w:color w:val="000000"/>
          <w:sz w:val="24"/>
          <w:szCs w:val="24"/>
        </w:rPr>
        <w:t>FACT:</w:t>
      </w:r>
      <w:r w:rsidRPr="00446C41">
        <w:rPr>
          <w:rFonts w:ascii="Century Gothic" w:hAnsi="Century Gothic" w:cs="Century Gothic"/>
          <w:b/>
          <w:bCs/>
          <w:color w:val="000000"/>
        </w:rPr>
        <w:t xml:space="preserve"> </w:t>
      </w:r>
      <w:r>
        <w:rPr>
          <w:rFonts w:ascii="Century Gothic" w:hAnsi="Century Gothic" w:cs="Century Gothic"/>
          <w:b/>
          <w:bCs/>
          <w:color w:val="000000"/>
        </w:rPr>
        <w:t xml:space="preserve">     </w:t>
      </w:r>
      <w:r w:rsidR="004202DF">
        <w:rPr>
          <w:rFonts w:ascii="Century Gothic" w:hAnsi="Century Gothic" w:cs="Century Gothic"/>
          <w:b/>
          <w:bCs/>
          <w:color w:val="000000"/>
        </w:rPr>
        <w:tab/>
      </w:r>
      <w:r w:rsidRPr="00446C41">
        <w:rPr>
          <w:rFonts w:ascii="Century Gothic" w:hAnsi="Century Gothic" w:cs="Century Gothic"/>
          <w:color w:val="000000"/>
        </w:rPr>
        <w:t xml:space="preserve">The primary motives for rape are aggression and power, </w:t>
      </w:r>
      <w:r w:rsidRPr="00446C41">
        <w:rPr>
          <w:rFonts w:ascii="Century Gothic" w:hAnsi="Century Gothic" w:cs="Century Gothic"/>
          <w:color w:val="000000"/>
          <w:u w:val="single"/>
        </w:rPr>
        <w:t>not</w:t>
      </w:r>
      <w:r w:rsidR="004202DF">
        <w:rPr>
          <w:rFonts w:ascii="Century Gothic" w:hAnsi="Century Gothic" w:cs="Century Gothic"/>
          <w:color w:val="000000"/>
        </w:rPr>
        <w:t xml:space="preserve"> sex. Rapists have </w:t>
      </w:r>
      <w:r>
        <w:rPr>
          <w:rFonts w:ascii="Century Gothic" w:hAnsi="Century Gothic" w:cs="Century Gothic"/>
          <w:color w:val="000000"/>
        </w:rPr>
        <w:t xml:space="preserve">a </w:t>
      </w:r>
      <w:r w:rsidRPr="00446C41">
        <w:rPr>
          <w:rFonts w:ascii="Century Gothic" w:hAnsi="Century Gothic" w:cs="Century Gothic"/>
          <w:color w:val="000000"/>
        </w:rPr>
        <w:t xml:space="preserve">desire to dominate, humiliate and degrade their </w:t>
      </w:r>
      <w:r w:rsidR="004202DF">
        <w:rPr>
          <w:rFonts w:ascii="Century Gothic" w:hAnsi="Century Gothic" w:cs="Century Gothic"/>
          <w:color w:val="000000"/>
        </w:rPr>
        <w:t xml:space="preserve">victims. Rape is not the </w:t>
      </w:r>
      <w:r>
        <w:rPr>
          <w:rFonts w:ascii="Century Gothic" w:hAnsi="Century Gothic" w:cs="Century Gothic"/>
          <w:color w:val="000000"/>
        </w:rPr>
        <w:t xml:space="preserve">result </w:t>
      </w:r>
      <w:r w:rsidRPr="00446C41">
        <w:rPr>
          <w:rFonts w:ascii="Century Gothic" w:hAnsi="Century Gothic" w:cs="Century Gothic"/>
          <w:color w:val="000000"/>
        </w:rPr>
        <w:t xml:space="preserve">of “pent up” </w:t>
      </w:r>
      <w:r w:rsidR="004202DF">
        <w:rPr>
          <w:rFonts w:ascii="Century Gothic" w:hAnsi="Century Gothic" w:cs="Century Gothic"/>
          <w:color w:val="000000"/>
        </w:rPr>
        <w:t>sexual desire, as many accused</w:t>
      </w:r>
      <w:r w:rsidRPr="00446C41">
        <w:rPr>
          <w:rFonts w:ascii="Century Gothic" w:hAnsi="Century Gothic" w:cs="Century Gothic"/>
          <w:color w:val="000000"/>
        </w:rPr>
        <w:t xml:space="preserve"> report that she do</w:t>
      </w:r>
      <w:r w:rsidR="004202DF">
        <w:rPr>
          <w:rFonts w:ascii="Century Gothic" w:hAnsi="Century Gothic" w:cs="Century Gothic"/>
          <w:color w:val="000000"/>
        </w:rPr>
        <w:t>es</w:t>
      </w:r>
      <w:r w:rsidRPr="00446C41">
        <w:rPr>
          <w:rFonts w:ascii="Century Gothic" w:hAnsi="Century Gothic" w:cs="Century Gothic"/>
          <w:color w:val="000000"/>
        </w:rPr>
        <w:t xml:space="preserve"> not </w:t>
      </w:r>
      <w:r>
        <w:rPr>
          <w:rFonts w:ascii="Century Gothic" w:hAnsi="Century Gothic" w:cs="Century Gothic"/>
          <w:color w:val="000000"/>
        </w:rPr>
        <w:t xml:space="preserve">enjoy the </w:t>
      </w:r>
      <w:r w:rsidRPr="00446C41">
        <w:rPr>
          <w:rFonts w:ascii="Century Gothic" w:hAnsi="Century Gothic" w:cs="Century Gothic"/>
          <w:color w:val="000000"/>
        </w:rPr>
        <w:t xml:space="preserve">sex act </w:t>
      </w:r>
      <w:r w:rsidRPr="00446C41">
        <w:rPr>
          <w:rFonts w:ascii="Century Gothic" w:hAnsi="Century Gothic" w:cs="Century Gothic"/>
          <w:i/>
          <w:iCs/>
          <w:color w:val="000000"/>
        </w:rPr>
        <w:t xml:space="preserve">per se </w:t>
      </w:r>
      <w:r w:rsidRPr="00446C41">
        <w:rPr>
          <w:rFonts w:ascii="Century Gothic" w:hAnsi="Century Gothic" w:cs="Century Gothic"/>
          <w:color w:val="000000"/>
        </w:rPr>
        <w:t xml:space="preserve">during rape. In fact, </w:t>
      </w:r>
      <w:r w:rsidR="004202DF">
        <w:rPr>
          <w:rFonts w:ascii="Century Gothic" w:hAnsi="Century Gothic" w:cs="Century Gothic"/>
          <w:color w:val="000000"/>
        </w:rPr>
        <w:t xml:space="preserve">most accused have access to a </w:t>
      </w:r>
      <w:r w:rsidRPr="00446C41">
        <w:rPr>
          <w:rFonts w:ascii="Century Gothic" w:hAnsi="Century Gothic" w:cs="Century Gothic"/>
          <w:color w:val="000000"/>
        </w:rPr>
        <w:t>consensual</w:t>
      </w:r>
      <w:r>
        <w:rPr>
          <w:rFonts w:ascii="Century Gothic" w:hAnsi="Century Gothic" w:cs="Century Gothic"/>
          <w:color w:val="000000"/>
        </w:rPr>
        <w:t xml:space="preserve"> </w:t>
      </w:r>
      <w:r w:rsidRPr="00446C41">
        <w:rPr>
          <w:rFonts w:ascii="Century Gothic" w:hAnsi="Century Gothic" w:cs="Century Gothic"/>
          <w:color w:val="000000"/>
        </w:rPr>
        <w:t xml:space="preserve">sexual relationship with a wife or lover. </w:t>
      </w:r>
    </w:p>
    <w:p w:rsidR="00446C41" w:rsidRPr="00446C41" w:rsidRDefault="00446C41" w:rsidP="00446C41">
      <w:pPr>
        <w:autoSpaceDE w:val="0"/>
        <w:autoSpaceDN w:val="0"/>
        <w:adjustRightInd w:val="0"/>
        <w:spacing w:after="0" w:line="240" w:lineRule="auto"/>
        <w:ind w:left="1440" w:hanging="1440"/>
        <w:rPr>
          <w:rFonts w:ascii="Century Gothic" w:hAnsi="Century Gothic" w:cs="Century Gothic"/>
          <w:color w:val="000000"/>
        </w:rPr>
      </w:pPr>
    </w:p>
    <w:p w:rsidR="00446C41" w:rsidRPr="00446C41" w:rsidRDefault="00446C41" w:rsidP="00446C41">
      <w:pPr>
        <w:autoSpaceDE w:val="0"/>
        <w:autoSpaceDN w:val="0"/>
        <w:adjustRightInd w:val="0"/>
        <w:spacing w:after="0" w:line="240" w:lineRule="auto"/>
        <w:ind w:left="720" w:hanging="720"/>
        <w:rPr>
          <w:rFonts w:ascii="Century Gothic" w:hAnsi="Century Gothic" w:cs="Century Gothic"/>
          <w:color w:val="000000"/>
        </w:rPr>
      </w:pPr>
      <w:r w:rsidRPr="00446C41">
        <w:rPr>
          <w:rFonts w:ascii="Century Gothic" w:hAnsi="Century Gothic" w:cs="Century Gothic"/>
          <w:b/>
          <w:bCs/>
          <w:color w:val="000000"/>
          <w:sz w:val="24"/>
          <w:szCs w:val="24"/>
        </w:rPr>
        <w:t>MYTH:</w:t>
      </w:r>
      <w:r w:rsidRPr="00446C41">
        <w:rPr>
          <w:rFonts w:ascii="Century Gothic" w:hAnsi="Century Gothic" w:cs="Century Gothic"/>
          <w:b/>
          <w:bCs/>
          <w:color w:val="000000"/>
        </w:rPr>
        <w:t xml:space="preserve"> </w:t>
      </w:r>
      <w:r w:rsidR="004202DF">
        <w:rPr>
          <w:rFonts w:ascii="Century Gothic" w:hAnsi="Century Gothic" w:cs="Century Gothic"/>
          <w:b/>
          <w:bCs/>
          <w:color w:val="000000"/>
        </w:rPr>
        <w:tab/>
      </w:r>
      <w:r w:rsidRPr="00446C41">
        <w:rPr>
          <w:rFonts w:ascii="Century Gothic" w:hAnsi="Century Gothic" w:cs="Century Gothic"/>
          <w:b/>
          <w:bCs/>
          <w:color w:val="000000"/>
        </w:rPr>
        <w:t xml:space="preserve">Women are sexually assaulted because they “ask for it” in some way. </w:t>
      </w:r>
    </w:p>
    <w:p w:rsidR="00446C41" w:rsidRDefault="00446C41" w:rsidP="00446C41">
      <w:pPr>
        <w:autoSpaceDE w:val="0"/>
        <w:autoSpaceDN w:val="0"/>
        <w:adjustRightInd w:val="0"/>
        <w:spacing w:after="0" w:line="240" w:lineRule="auto"/>
        <w:ind w:left="1440" w:hanging="1440"/>
        <w:rPr>
          <w:rFonts w:ascii="Century Gothic" w:hAnsi="Century Gothic" w:cs="Century Gothic"/>
          <w:color w:val="000000"/>
        </w:rPr>
      </w:pPr>
      <w:r w:rsidRPr="00446C41">
        <w:rPr>
          <w:rFonts w:ascii="Century Gothic" w:hAnsi="Century Gothic" w:cs="Century Gothic"/>
          <w:b/>
          <w:bCs/>
          <w:color w:val="000000"/>
          <w:sz w:val="24"/>
          <w:szCs w:val="24"/>
        </w:rPr>
        <w:t>FACT:</w:t>
      </w:r>
      <w:r w:rsidRPr="00446C41">
        <w:rPr>
          <w:rFonts w:ascii="Century Gothic" w:hAnsi="Century Gothic" w:cs="Century Gothic"/>
          <w:b/>
          <w:bCs/>
          <w:color w:val="000000"/>
        </w:rPr>
        <w:t xml:space="preserve"> </w:t>
      </w:r>
      <w:r w:rsidR="004202DF">
        <w:rPr>
          <w:rFonts w:ascii="Century Gothic" w:hAnsi="Century Gothic" w:cs="Century Gothic"/>
          <w:b/>
          <w:bCs/>
          <w:color w:val="000000"/>
        </w:rPr>
        <w:tab/>
      </w:r>
      <w:r w:rsidRPr="00446C41">
        <w:rPr>
          <w:rFonts w:ascii="Century Gothic" w:hAnsi="Century Gothic" w:cs="Century Gothic"/>
          <w:color w:val="000000"/>
        </w:rPr>
        <w:t>Attempts to shift the b</w:t>
      </w:r>
      <w:r w:rsidR="004202DF">
        <w:rPr>
          <w:rFonts w:ascii="Century Gothic" w:hAnsi="Century Gothic" w:cs="Century Gothic"/>
          <w:color w:val="000000"/>
        </w:rPr>
        <w:t>urden of blame from the accused</w:t>
      </w:r>
      <w:r w:rsidRPr="00446C41">
        <w:rPr>
          <w:rFonts w:ascii="Century Gothic" w:hAnsi="Century Gothic" w:cs="Century Gothic"/>
          <w:color w:val="000000"/>
        </w:rPr>
        <w:t xml:space="preserve"> to the victim by implying that “she asked for it” are common. There is nothing a person does to “deserve” a sexual assault – the way a woman dresses, her alcohol consumption, or her sexual history are used as excuses to justify the rapist’s behavior. By blaming the survivor, the attention is</w:t>
      </w:r>
      <w:r w:rsidR="004202DF">
        <w:rPr>
          <w:rFonts w:ascii="Century Gothic" w:hAnsi="Century Gothic" w:cs="Century Gothic"/>
          <w:color w:val="000000"/>
        </w:rPr>
        <w:t xml:space="preserve"> directed away from the accused, diminishing the accused’s</w:t>
      </w:r>
      <w:r w:rsidRPr="00446C41">
        <w:rPr>
          <w:rFonts w:ascii="Century Gothic" w:hAnsi="Century Gothic" w:cs="Century Gothic"/>
          <w:color w:val="000000"/>
        </w:rPr>
        <w:t xml:space="preserve"> responsibility for the attack. Blaming a woman for her rape because of how she acts or what she wears is like blaming a bank for being robbed because it “tempted” the thief with all that money. </w:t>
      </w:r>
    </w:p>
    <w:p w:rsidR="00446C41" w:rsidRPr="00446C41" w:rsidRDefault="00446C41" w:rsidP="00446C41">
      <w:pPr>
        <w:autoSpaceDE w:val="0"/>
        <w:autoSpaceDN w:val="0"/>
        <w:adjustRightInd w:val="0"/>
        <w:spacing w:after="0" w:line="240" w:lineRule="auto"/>
        <w:ind w:left="1440" w:hanging="1440"/>
        <w:rPr>
          <w:rFonts w:ascii="Century Gothic" w:hAnsi="Century Gothic" w:cs="Century Gothic"/>
          <w:color w:val="000000"/>
        </w:rPr>
      </w:pPr>
    </w:p>
    <w:p w:rsidR="00446C41" w:rsidRPr="00446C41" w:rsidRDefault="00446C41" w:rsidP="00446C41">
      <w:pPr>
        <w:autoSpaceDE w:val="0"/>
        <w:autoSpaceDN w:val="0"/>
        <w:adjustRightInd w:val="0"/>
        <w:spacing w:after="0" w:line="240" w:lineRule="auto"/>
        <w:rPr>
          <w:rFonts w:ascii="Century Gothic" w:hAnsi="Century Gothic" w:cs="Century Gothic"/>
          <w:color w:val="000000"/>
        </w:rPr>
      </w:pPr>
      <w:r w:rsidRPr="00446C41">
        <w:rPr>
          <w:rFonts w:ascii="Century Gothic" w:hAnsi="Century Gothic" w:cs="Century Gothic"/>
          <w:b/>
          <w:bCs/>
          <w:color w:val="000000"/>
          <w:sz w:val="24"/>
          <w:szCs w:val="24"/>
        </w:rPr>
        <w:t>MYTH:</w:t>
      </w:r>
      <w:r w:rsidRPr="00446C41">
        <w:rPr>
          <w:rFonts w:ascii="Century Gothic" w:hAnsi="Century Gothic" w:cs="Century Gothic"/>
          <w:b/>
          <w:bCs/>
          <w:color w:val="000000"/>
        </w:rPr>
        <w:t xml:space="preserve"> </w:t>
      </w:r>
      <w:r w:rsidR="004202DF">
        <w:rPr>
          <w:rFonts w:ascii="Century Gothic" w:hAnsi="Century Gothic" w:cs="Century Gothic"/>
          <w:b/>
          <w:bCs/>
          <w:color w:val="000000"/>
        </w:rPr>
        <w:tab/>
      </w:r>
      <w:r w:rsidRPr="00446C41">
        <w:rPr>
          <w:rFonts w:ascii="Century Gothic" w:hAnsi="Century Gothic" w:cs="Century Gothic"/>
          <w:b/>
          <w:bCs/>
          <w:color w:val="000000"/>
        </w:rPr>
        <w:t xml:space="preserve">A woman can nearly always prevent an assault by resisting her attacker. </w:t>
      </w:r>
    </w:p>
    <w:p w:rsidR="00446C41" w:rsidRDefault="00446C41" w:rsidP="004202DF">
      <w:pPr>
        <w:autoSpaceDE w:val="0"/>
        <w:autoSpaceDN w:val="0"/>
        <w:adjustRightInd w:val="0"/>
        <w:spacing w:after="0" w:line="240" w:lineRule="auto"/>
        <w:ind w:left="1440" w:hanging="1440"/>
        <w:rPr>
          <w:rFonts w:ascii="Century Gothic" w:hAnsi="Century Gothic" w:cs="Century Gothic"/>
          <w:color w:val="000000"/>
        </w:rPr>
      </w:pPr>
      <w:r w:rsidRPr="004202DF">
        <w:rPr>
          <w:rFonts w:ascii="Century Gothic" w:hAnsi="Century Gothic" w:cs="Century Gothic"/>
          <w:b/>
          <w:bCs/>
          <w:color w:val="000000"/>
          <w:sz w:val="24"/>
          <w:szCs w:val="24"/>
        </w:rPr>
        <w:t>FACT:</w:t>
      </w:r>
      <w:r w:rsidRPr="00446C41">
        <w:rPr>
          <w:rFonts w:ascii="Century Gothic" w:hAnsi="Century Gothic" w:cs="Century Gothic"/>
          <w:b/>
          <w:bCs/>
          <w:color w:val="000000"/>
        </w:rPr>
        <w:t xml:space="preserve"> </w:t>
      </w:r>
      <w:r w:rsidR="004202DF">
        <w:rPr>
          <w:rFonts w:ascii="Century Gothic" w:hAnsi="Century Gothic" w:cs="Century Gothic"/>
          <w:b/>
          <w:bCs/>
          <w:color w:val="000000"/>
        </w:rPr>
        <w:tab/>
      </w:r>
      <w:r w:rsidRPr="00446C41">
        <w:rPr>
          <w:rFonts w:ascii="Century Gothic" w:hAnsi="Century Gothic" w:cs="Century Gothic"/>
          <w:color w:val="000000"/>
        </w:rPr>
        <w:t>Every sexual assault is unique and the issue of resistance and submission should be evaluated individually. Resistance could deter an attack, or it could conceivably increase one’s chances of injury and perhaps result in death. The survivor needs to do whatever she feels comfortable doing to extricate herself from the situation. She should rely on her instincts, and whatever she does is correct for her. Even if she must submit, this does not imply consent, and in fact, may keep her alive.</w:t>
      </w:r>
    </w:p>
    <w:p w:rsidR="004202DF" w:rsidRDefault="004202DF" w:rsidP="004202DF">
      <w:pPr>
        <w:autoSpaceDE w:val="0"/>
        <w:autoSpaceDN w:val="0"/>
        <w:adjustRightInd w:val="0"/>
        <w:spacing w:after="0" w:line="240" w:lineRule="auto"/>
        <w:ind w:left="1440" w:hanging="1440"/>
        <w:rPr>
          <w:rFonts w:ascii="Century Gothic" w:hAnsi="Century Gothic" w:cs="Century Gothic"/>
          <w:bCs/>
          <w:color w:val="C00000"/>
        </w:rPr>
      </w:pPr>
    </w:p>
    <w:p w:rsidR="004202DF" w:rsidRPr="004202DF" w:rsidRDefault="004202DF" w:rsidP="004202DF">
      <w:pPr>
        <w:autoSpaceDE w:val="0"/>
        <w:autoSpaceDN w:val="0"/>
        <w:adjustRightInd w:val="0"/>
        <w:spacing w:after="0" w:line="240" w:lineRule="auto"/>
        <w:ind w:left="1440" w:hanging="1440"/>
        <w:rPr>
          <w:rFonts w:ascii="Century Gothic" w:hAnsi="Century Gothic" w:cs="Century Gothic"/>
          <w:color w:val="000000"/>
        </w:rPr>
      </w:pPr>
      <w:r w:rsidRPr="004202DF">
        <w:rPr>
          <w:rFonts w:ascii="Century Gothic" w:hAnsi="Century Gothic" w:cs="Century Gothic"/>
          <w:b/>
          <w:bCs/>
          <w:color w:val="000000"/>
          <w:sz w:val="24"/>
          <w:szCs w:val="24"/>
        </w:rPr>
        <w:t>MYTH:</w:t>
      </w:r>
      <w:r w:rsidRPr="004202DF">
        <w:rPr>
          <w:rFonts w:ascii="Century Gothic" w:hAnsi="Century Gothic" w:cs="Century Gothic"/>
          <w:b/>
          <w:bCs/>
          <w:color w:val="000000"/>
          <w:sz w:val="20"/>
          <w:szCs w:val="20"/>
        </w:rPr>
        <w:t xml:space="preserve"> </w:t>
      </w:r>
      <w:r>
        <w:rPr>
          <w:rFonts w:ascii="Century Gothic" w:hAnsi="Century Gothic" w:cs="Century Gothic"/>
          <w:b/>
          <w:bCs/>
          <w:color w:val="000000"/>
          <w:sz w:val="20"/>
          <w:szCs w:val="20"/>
        </w:rPr>
        <w:tab/>
      </w:r>
      <w:r w:rsidRPr="004202DF">
        <w:rPr>
          <w:rFonts w:ascii="Century Gothic" w:hAnsi="Century Gothic" w:cs="Century Gothic"/>
          <w:b/>
          <w:bCs/>
          <w:color w:val="000000"/>
        </w:rPr>
        <w:t xml:space="preserve">Many women falsely report rape as a means of revenge or to get attention. </w:t>
      </w:r>
    </w:p>
    <w:p w:rsidR="004202DF" w:rsidRDefault="004202DF" w:rsidP="004202DF">
      <w:pPr>
        <w:autoSpaceDE w:val="0"/>
        <w:autoSpaceDN w:val="0"/>
        <w:adjustRightInd w:val="0"/>
        <w:spacing w:after="0" w:line="240" w:lineRule="auto"/>
        <w:ind w:left="1440" w:hanging="1440"/>
        <w:rPr>
          <w:rFonts w:ascii="Century Gothic" w:hAnsi="Century Gothic" w:cs="Century Gothic"/>
          <w:color w:val="000000"/>
          <w:sz w:val="20"/>
          <w:szCs w:val="20"/>
        </w:rPr>
      </w:pPr>
      <w:r w:rsidRPr="004202DF">
        <w:rPr>
          <w:rFonts w:ascii="Century Gothic" w:hAnsi="Century Gothic" w:cs="Century Gothic"/>
          <w:b/>
          <w:bCs/>
          <w:color w:val="000000"/>
          <w:sz w:val="24"/>
          <w:szCs w:val="24"/>
        </w:rPr>
        <w:t>FACT:</w:t>
      </w:r>
      <w:r w:rsidRPr="004202DF">
        <w:rPr>
          <w:rFonts w:ascii="Century Gothic" w:hAnsi="Century Gothic" w:cs="Century Gothic"/>
          <w:b/>
          <w:bCs/>
          <w:color w:val="000000"/>
        </w:rPr>
        <w:t xml:space="preserve"> </w:t>
      </w:r>
      <w:r>
        <w:rPr>
          <w:rFonts w:ascii="Century Gothic" w:hAnsi="Century Gothic" w:cs="Century Gothic"/>
          <w:b/>
          <w:bCs/>
          <w:color w:val="000000"/>
        </w:rPr>
        <w:tab/>
      </w:r>
      <w:r w:rsidRPr="004202DF">
        <w:rPr>
          <w:rFonts w:ascii="Century Gothic" w:hAnsi="Century Gothic" w:cs="Century Gothic"/>
          <w:color w:val="000000"/>
        </w:rPr>
        <w:t>Sexual assaults</w:t>
      </w:r>
      <w:r>
        <w:rPr>
          <w:rFonts w:ascii="Century Gothic" w:hAnsi="Century Gothic" w:cs="Century Gothic"/>
          <w:color w:val="000000"/>
        </w:rPr>
        <w:t xml:space="preserve"> are</w:t>
      </w:r>
      <w:r w:rsidRPr="004202DF">
        <w:rPr>
          <w:rFonts w:ascii="Century Gothic" w:hAnsi="Century Gothic" w:cs="Century Gothic"/>
          <w:color w:val="000000"/>
        </w:rPr>
        <w:t xml:space="preserve"> very rarely falsely reported. The rate of “false reports” of rape (fabricated stories) is 2% to 3%, no different than other crimes. </w:t>
      </w:r>
      <w:r w:rsidRPr="00610BBC">
        <w:rPr>
          <w:rFonts w:ascii="Century Gothic" w:hAnsi="Century Gothic" w:cs="Century Gothic"/>
          <w:color w:val="000000"/>
          <w:sz w:val="16"/>
          <w:szCs w:val="16"/>
        </w:rPr>
        <w:t>[</w:t>
      </w:r>
      <w:proofErr w:type="spellStart"/>
      <w:r w:rsidRPr="00610BBC">
        <w:rPr>
          <w:rFonts w:ascii="Century Gothic" w:hAnsi="Century Gothic" w:cs="Century Gothic"/>
          <w:color w:val="000000"/>
          <w:sz w:val="16"/>
          <w:szCs w:val="16"/>
        </w:rPr>
        <w:t>Schafran</w:t>
      </w:r>
      <w:proofErr w:type="spellEnd"/>
      <w:r w:rsidRPr="00610BBC">
        <w:rPr>
          <w:rFonts w:ascii="Century Gothic" w:hAnsi="Century Gothic" w:cs="Century Gothic"/>
          <w:color w:val="000000"/>
          <w:sz w:val="16"/>
          <w:szCs w:val="16"/>
        </w:rPr>
        <w:t xml:space="preserve">, L.H. (1993). “Writing and reading about rape: A primer.” </w:t>
      </w:r>
      <w:r w:rsidRPr="00610BBC">
        <w:rPr>
          <w:rFonts w:ascii="Century Gothic" w:hAnsi="Century Gothic" w:cs="Century Gothic"/>
          <w:i/>
          <w:iCs/>
          <w:color w:val="000000"/>
          <w:sz w:val="16"/>
          <w:szCs w:val="16"/>
        </w:rPr>
        <w:t>St. John’s Law Review</w:t>
      </w:r>
      <w:r w:rsidRPr="00610BBC">
        <w:rPr>
          <w:rFonts w:ascii="Century Gothic" w:hAnsi="Century Gothic" w:cs="Century Gothic"/>
          <w:color w:val="000000"/>
          <w:sz w:val="16"/>
          <w:szCs w:val="16"/>
        </w:rPr>
        <w:t>, 66, 979-1045.]</w:t>
      </w:r>
      <w:r w:rsidRPr="004202DF">
        <w:rPr>
          <w:rFonts w:ascii="Century Gothic" w:hAnsi="Century Gothic" w:cs="Century Gothic"/>
          <w:color w:val="000000"/>
        </w:rPr>
        <w:t xml:space="preserve"> The general misconception of a high rate of false reports of sexual assaults may be confused with observations of low conviction rates of offenders. The much bigger issue is the low percentage of rapes that are r</w:t>
      </w:r>
      <w:r w:rsidR="00610BBC">
        <w:rPr>
          <w:rFonts w:ascii="Century Gothic" w:hAnsi="Century Gothic" w:cs="Century Gothic"/>
          <w:color w:val="000000"/>
        </w:rPr>
        <w:t>eported to the police; less than</w:t>
      </w:r>
      <w:r w:rsidRPr="004202DF">
        <w:rPr>
          <w:rFonts w:ascii="Century Gothic" w:hAnsi="Century Gothic" w:cs="Century Gothic"/>
          <w:color w:val="000000"/>
        </w:rPr>
        <w:t xml:space="preserve"> 5% of rapes on college campuses are reported to law enforcement </w:t>
      </w:r>
      <w:r w:rsidRPr="00610BBC">
        <w:rPr>
          <w:rFonts w:ascii="Century Gothic" w:hAnsi="Century Gothic" w:cs="Century Gothic"/>
          <w:color w:val="000000"/>
          <w:sz w:val="16"/>
          <w:szCs w:val="16"/>
        </w:rPr>
        <w:t>(</w:t>
      </w:r>
      <w:r w:rsidRPr="00610BBC">
        <w:rPr>
          <w:rFonts w:ascii="Century Gothic" w:hAnsi="Century Gothic" w:cs="Century Gothic"/>
          <w:i/>
          <w:iCs/>
          <w:color w:val="000000"/>
          <w:sz w:val="16"/>
          <w:szCs w:val="16"/>
        </w:rPr>
        <w:t>National Institute of Justice, 2004</w:t>
      </w:r>
      <w:r w:rsidRPr="00610BBC">
        <w:rPr>
          <w:rFonts w:ascii="Century Gothic" w:hAnsi="Century Gothic" w:cs="Century Gothic"/>
          <w:color w:val="000000"/>
          <w:sz w:val="16"/>
          <w:szCs w:val="16"/>
        </w:rPr>
        <w:t>)</w:t>
      </w:r>
      <w:r w:rsidRPr="004202DF">
        <w:rPr>
          <w:rFonts w:ascii="Century Gothic" w:hAnsi="Century Gothic" w:cs="Century Gothic"/>
          <w:color w:val="000000"/>
          <w:sz w:val="20"/>
          <w:szCs w:val="20"/>
        </w:rPr>
        <w:t>.</w:t>
      </w:r>
    </w:p>
    <w:p w:rsidR="00A11CB7" w:rsidRDefault="00A11CB7" w:rsidP="004202DF">
      <w:pPr>
        <w:autoSpaceDE w:val="0"/>
        <w:autoSpaceDN w:val="0"/>
        <w:adjustRightInd w:val="0"/>
        <w:spacing w:after="0" w:line="240" w:lineRule="auto"/>
        <w:ind w:left="1440" w:hanging="1440"/>
        <w:rPr>
          <w:rFonts w:ascii="Century Gothic" w:hAnsi="Century Gothic" w:cs="Century Gothic"/>
          <w:bCs/>
          <w:color w:val="000000"/>
          <w:sz w:val="16"/>
          <w:szCs w:val="16"/>
        </w:rPr>
      </w:pPr>
    </w:p>
    <w:p w:rsidR="003E7D07" w:rsidRDefault="00A11CB7" w:rsidP="00A11CB7">
      <w:pPr>
        <w:autoSpaceDE w:val="0"/>
        <w:autoSpaceDN w:val="0"/>
        <w:adjustRightInd w:val="0"/>
        <w:spacing w:after="0" w:line="240" w:lineRule="auto"/>
        <w:ind w:left="2880" w:hanging="1440"/>
        <w:rPr>
          <w:rFonts w:ascii="Century Gothic" w:hAnsi="Century Gothic" w:cs="Century Gothic"/>
          <w:bCs/>
          <w:color w:val="000000"/>
          <w:sz w:val="16"/>
          <w:szCs w:val="16"/>
        </w:rPr>
      </w:pP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r>
      <w:r>
        <w:rPr>
          <w:rFonts w:ascii="Century Gothic" w:hAnsi="Century Gothic" w:cs="Century Gothic"/>
          <w:bCs/>
          <w:color w:val="000000"/>
          <w:sz w:val="16"/>
          <w:szCs w:val="16"/>
        </w:rPr>
        <w:tab/>
        <w:t xml:space="preserve">                                                                             </w:t>
      </w:r>
    </w:p>
    <w:p w:rsidR="003E7D07" w:rsidRDefault="003E7D07" w:rsidP="00A11CB7">
      <w:pPr>
        <w:autoSpaceDE w:val="0"/>
        <w:autoSpaceDN w:val="0"/>
        <w:adjustRightInd w:val="0"/>
        <w:spacing w:after="0" w:line="240" w:lineRule="auto"/>
        <w:ind w:left="2880" w:hanging="1440"/>
        <w:rPr>
          <w:rFonts w:ascii="Century Gothic" w:hAnsi="Century Gothic" w:cs="Century Gothic"/>
          <w:bCs/>
          <w:color w:val="000000"/>
          <w:sz w:val="16"/>
          <w:szCs w:val="16"/>
        </w:rPr>
      </w:pPr>
    </w:p>
    <w:p w:rsidR="003E7D07" w:rsidRDefault="003E7D07" w:rsidP="00A11CB7">
      <w:pPr>
        <w:autoSpaceDE w:val="0"/>
        <w:autoSpaceDN w:val="0"/>
        <w:adjustRightInd w:val="0"/>
        <w:spacing w:after="0" w:line="240" w:lineRule="auto"/>
        <w:ind w:left="2880" w:hanging="1440"/>
        <w:rPr>
          <w:rFonts w:ascii="Century Gothic" w:hAnsi="Century Gothic" w:cs="Century Gothic"/>
          <w:bCs/>
          <w:color w:val="000000"/>
          <w:sz w:val="16"/>
          <w:szCs w:val="16"/>
        </w:rPr>
      </w:pPr>
    </w:p>
    <w:p w:rsidR="00A11CB7" w:rsidRPr="00A11CB7" w:rsidRDefault="003E7D07" w:rsidP="003E7D07">
      <w:pPr>
        <w:autoSpaceDE w:val="0"/>
        <w:autoSpaceDN w:val="0"/>
        <w:adjustRightInd w:val="0"/>
        <w:spacing w:after="0" w:line="240" w:lineRule="auto"/>
        <w:ind w:left="7920" w:firstLine="720"/>
        <w:rPr>
          <w:rFonts w:ascii="Century Gothic" w:hAnsi="Century Gothic" w:cs="Century Gothic"/>
          <w:color w:val="000000"/>
          <w:sz w:val="16"/>
          <w:szCs w:val="16"/>
        </w:rPr>
      </w:pPr>
      <w:r>
        <w:rPr>
          <w:rFonts w:ascii="Century Gothic" w:hAnsi="Century Gothic" w:cs="Century Gothic"/>
          <w:bCs/>
          <w:color w:val="000000"/>
          <w:sz w:val="16"/>
          <w:szCs w:val="16"/>
        </w:rPr>
        <w:t xml:space="preserve">            </w:t>
      </w:r>
    </w:p>
    <w:p w:rsidR="004202DF" w:rsidRPr="004202DF" w:rsidRDefault="00057F92" w:rsidP="00057F92">
      <w:pPr>
        <w:autoSpaceDE w:val="0"/>
        <w:autoSpaceDN w:val="0"/>
        <w:adjustRightInd w:val="0"/>
        <w:spacing w:after="0" w:line="240" w:lineRule="auto"/>
        <w:ind w:left="7200" w:firstLine="720"/>
        <w:rPr>
          <w:rFonts w:ascii="Century Gothic" w:hAnsi="Century Gothic" w:cs="Century Gothic"/>
          <w:color w:val="000000"/>
        </w:rPr>
      </w:pPr>
      <w:r>
        <w:rPr>
          <w:rFonts w:ascii="Century Gothic" w:hAnsi="Century Gothic" w:cs="Century Gothic"/>
          <w:color w:val="000000"/>
          <w:sz w:val="16"/>
          <w:szCs w:val="16"/>
        </w:rPr>
        <w:t xml:space="preserve">                            12</w:t>
      </w:r>
      <w:r w:rsidR="004202DF" w:rsidRPr="004202DF">
        <w:rPr>
          <w:rFonts w:ascii="Century Gothic" w:hAnsi="Century Gothic" w:cs="Century Gothic"/>
          <w:color w:val="000000"/>
        </w:rPr>
        <w:t xml:space="preserve"> </w:t>
      </w:r>
    </w:p>
    <w:p w:rsidR="00A11CB7" w:rsidRDefault="00A11CB7" w:rsidP="004202DF">
      <w:pPr>
        <w:autoSpaceDE w:val="0"/>
        <w:autoSpaceDN w:val="0"/>
        <w:adjustRightInd w:val="0"/>
        <w:spacing w:after="0" w:line="240" w:lineRule="auto"/>
        <w:ind w:left="1440" w:hanging="1440"/>
        <w:rPr>
          <w:rFonts w:ascii="Century Gothic" w:hAnsi="Century Gothic" w:cs="Century Gothic"/>
          <w:b/>
          <w:bCs/>
          <w:color w:val="000000"/>
          <w:sz w:val="24"/>
          <w:szCs w:val="24"/>
        </w:rPr>
      </w:pPr>
    </w:p>
    <w:p w:rsidR="004202DF" w:rsidRPr="004202DF" w:rsidRDefault="004202DF" w:rsidP="004202DF">
      <w:pPr>
        <w:autoSpaceDE w:val="0"/>
        <w:autoSpaceDN w:val="0"/>
        <w:adjustRightInd w:val="0"/>
        <w:spacing w:after="0" w:line="240" w:lineRule="auto"/>
        <w:ind w:left="1440" w:hanging="1440"/>
        <w:rPr>
          <w:rFonts w:ascii="Century Gothic" w:hAnsi="Century Gothic" w:cs="Century Gothic"/>
          <w:color w:val="000000"/>
        </w:rPr>
      </w:pPr>
      <w:r w:rsidRPr="004202DF">
        <w:rPr>
          <w:rFonts w:ascii="Century Gothic" w:hAnsi="Century Gothic" w:cs="Century Gothic"/>
          <w:b/>
          <w:bCs/>
          <w:color w:val="000000"/>
          <w:sz w:val="24"/>
          <w:szCs w:val="24"/>
        </w:rPr>
        <w:t>MYTH:</w:t>
      </w:r>
      <w:r w:rsidRPr="004202DF">
        <w:rPr>
          <w:rFonts w:ascii="Century Gothic" w:hAnsi="Century Gothic" w:cs="Century Gothic"/>
          <w:b/>
          <w:bCs/>
          <w:color w:val="000000"/>
        </w:rPr>
        <w:t xml:space="preserve"> </w:t>
      </w:r>
      <w:r>
        <w:rPr>
          <w:rFonts w:ascii="Century Gothic" w:hAnsi="Century Gothic" w:cs="Century Gothic"/>
          <w:b/>
          <w:bCs/>
          <w:color w:val="000000"/>
        </w:rPr>
        <w:tab/>
      </w:r>
      <w:r w:rsidRPr="004202DF">
        <w:rPr>
          <w:rFonts w:ascii="Century Gothic" w:hAnsi="Century Gothic" w:cs="Century Gothic"/>
          <w:b/>
          <w:bCs/>
          <w:color w:val="000000"/>
        </w:rPr>
        <w:t xml:space="preserve">Rapists are easily identifiable by their physical appearance, actions, or words. </w:t>
      </w:r>
    </w:p>
    <w:p w:rsidR="004202DF" w:rsidRDefault="004202DF" w:rsidP="004202DF">
      <w:pPr>
        <w:autoSpaceDE w:val="0"/>
        <w:autoSpaceDN w:val="0"/>
        <w:adjustRightInd w:val="0"/>
        <w:spacing w:after="0" w:line="240" w:lineRule="auto"/>
        <w:ind w:left="1440" w:hanging="1440"/>
        <w:rPr>
          <w:rFonts w:ascii="Century Gothic" w:hAnsi="Century Gothic" w:cs="Century Gothic"/>
          <w:color w:val="000000"/>
        </w:rPr>
      </w:pPr>
      <w:r w:rsidRPr="004202DF">
        <w:rPr>
          <w:rFonts w:ascii="Century Gothic" w:hAnsi="Century Gothic" w:cs="Century Gothic"/>
          <w:b/>
          <w:bCs/>
          <w:color w:val="000000"/>
          <w:sz w:val="24"/>
          <w:szCs w:val="24"/>
        </w:rPr>
        <w:t>FACT:</w:t>
      </w:r>
      <w:r w:rsidRPr="004202DF">
        <w:rPr>
          <w:rFonts w:ascii="Century Gothic" w:hAnsi="Century Gothic" w:cs="Century Gothic"/>
          <w:b/>
          <w:bCs/>
          <w:color w:val="000000"/>
        </w:rPr>
        <w:t xml:space="preserve"> </w:t>
      </w:r>
      <w:r>
        <w:rPr>
          <w:rFonts w:ascii="Century Gothic" w:hAnsi="Century Gothic" w:cs="Century Gothic"/>
          <w:b/>
          <w:bCs/>
          <w:color w:val="000000"/>
        </w:rPr>
        <w:tab/>
      </w:r>
      <w:r w:rsidRPr="004202DF">
        <w:rPr>
          <w:rFonts w:ascii="Century Gothic" w:hAnsi="Century Gothic" w:cs="Century Gothic"/>
          <w:color w:val="000000"/>
        </w:rPr>
        <w:t xml:space="preserve">There is no standard mental or physical profile that defines a rapist. A rapist can be someone of any age, race, economic background, belief system, or culture. Although the stereotype of the deranged stranger rapist abounds in our society, stranger rapes only make up around 20% of all sexual assaults, and even then the stranger may not be a mentally disturbed person. The vast majority of rapists are people the survivor knows, people she sees in day to day life. </w:t>
      </w:r>
    </w:p>
    <w:p w:rsidR="00F64EA6" w:rsidRPr="004202DF" w:rsidRDefault="00F64EA6" w:rsidP="004202DF">
      <w:pPr>
        <w:autoSpaceDE w:val="0"/>
        <w:autoSpaceDN w:val="0"/>
        <w:adjustRightInd w:val="0"/>
        <w:spacing w:after="0" w:line="240" w:lineRule="auto"/>
        <w:ind w:left="1440" w:hanging="1440"/>
        <w:rPr>
          <w:rFonts w:ascii="Century Gothic" w:hAnsi="Century Gothic" w:cs="Century Gothic"/>
          <w:color w:val="000000"/>
        </w:rPr>
      </w:pPr>
    </w:p>
    <w:p w:rsidR="004202DF" w:rsidRPr="004202DF" w:rsidRDefault="004202DF" w:rsidP="004202DF">
      <w:pPr>
        <w:autoSpaceDE w:val="0"/>
        <w:autoSpaceDN w:val="0"/>
        <w:adjustRightInd w:val="0"/>
        <w:spacing w:after="0" w:line="240" w:lineRule="auto"/>
        <w:rPr>
          <w:rFonts w:ascii="Century Gothic" w:hAnsi="Century Gothic" w:cs="Century Gothic"/>
          <w:color w:val="000000"/>
        </w:rPr>
      </w:pPr>
      <w:r w:rsidRPr="004202DF">
        <w:rPr>
          <w:rFonts w:ascii="Century Gothic" w:hAnsi="Century Gothic" w:cs="Century Gothic"/>
          <w:b/>
          <w:bCs/>
          <w:color w:val="000000"/>
          <w:sz w:val="24"/>
          <w:szCs w:val="24"/>
        </w:rPr>
        <w:t>MYTH:</w:t>
      </w:r>
      <w:r w:rsidRPr="004202DF">
        <w:rPr>
          <w:rFonts w:ascii="Century Gothic" w:hAnsi="Century Gothic" w:cs="Century Gothic"/>
          <w:b/>
          <w:bCs/>
          <w:color w:val="000000"/>
          <w:sz w:val="20"/>
          <w:szCs w:val="20"/>
        </w:rPr>
        <w:t xml:space="preserve"> </w:t>
      </w:r>
      <w:r w:rsidR="00F64EA6">
        <w:rPr>
          <w:rFonts w:ascii="Century Gothic" w:hAnsi="Century Gothic" w:cs="Century Gothic"/>
          <w:b/>
          <w:bCs/>
          <w:color w:val="000000"/>
          <w:sz w:val="20"/>
          <w:szCs w:val="20"/>
        </w:rPr>
        <w:tab/>
      </w:r>
      <w:r w:rsidRPr="004202DF">
        <w:rPr>
          <w:rFonts w:ascii="Century Gothic" w:hAnsi="Century Gothic" w:cs="Century Gothic"/>
          <w:b/>
          <w:bCs/>
          <w:color w:val="000000"/>
        </w:rPr>
        <w:t xml:space="preserve">Most sexual assaults are interracial. </w:t>
      </w:r>
    </w:p>
    <w:p w:rsidR="004202DF" w:rsidRDefault="004202DF" w:rsidP="004202DF">
      <w:pPr>
        <w:autoSpaceDE w:val="0"/>
        <w:autoSpaceDN w:val="0"/>
        <w:adjustRightInd w:val="0"/>
        <w:spacing w:after="0" w:line="240" w:lineRule="auto"/>
        <w:ind w:left="1440" w:hanging="1440"/>
        <w:rPr>
          <w:rFonts w:ascii="Century Gothic" w:hAnsi="Century Gothic" w:cs="Century Gothic"/>
          <w:color w:val="000000"/>
        </w:rPr>
      </w:pPr>
      <w:r w:rsidRPr="00F64EA6">
        <w:rPr>
          <w:rFonts w:ascii="Century Gothic" w:hAnsi="Century Gothic" w:cs="Century Gothic"/>
          <w:b/>
          <w:bCs/>
          <w:color w:val="000000"/>
          <w:sz w:val="24"/>
          <w:szCs w:val="24"/>
        </w:rPr>
        <w:t>FACT:</w:t>
      </w:r>
      <w:r w:rsidRPr="00F64EA6">
        <w:rPr>
          <w:rFonts w:ascii="Century Gothic" w:hAnsi="Century Gothic" w:cs="Century Gothic"/>
          <w:b/>
          <w:bCs/>
          <w:color w:val="000000"/>
        </w:rPr>
        <w:t xml:space="preserve"> </w:t>
      </w:r>
      <w:r w:rsidR="00F64EA6">
        <w:rPr>
          <w:rFonts w:ascii="Century Gothic" w:hAnsi="Century Gothic" w:cs="Century Gothic"/>
          <w:b/>
          <w:bCs/>
          <w:color w:val="000000"/>
        </w:rPr>
        <w:tab/>
      </w:r>
      <w:r w:rsidRPr="00F64EA6">
        <w:rPr>
          <w:rFonts w:ascii="Century Gothic" w:hAnsi="Century Gothic" w:cs="Century Gothic"/>
          <w:color w:val="000000"/>
        </w:rPr>
        <w:t>Most sexual assaults take place between members of the same race. White survivors tend to r</w:t>
      </w:r>
      <w:r w:rsidR="00F64EA6">
        <w:rPr>
          <w:rFonts w:ascii="Century Gothic" w:hAnsi="Century Gothic" w:cs="Century Gothic"/>
          <w:color w:val="000000"/>
        </w:rPr>
        <w:t>eport African-American offenders</w:t>
      </w:r>
      <w:r w:rsidRPr="00F64EA6">
        <w:rPr>
          <w:rFonts w:ascii="Century Gothic" w:hAnsi="Century Gothic" w:cs="Century Gothic"/>
          <w:color w:val="000000"/>
        </w:rPr>
        <w:t xml:space="preserve"> more frequently than white offenders, and African-American survivors tend to underreport assaults in general, but especially if the offender is white. African-American offenders tend to be convicted in disproportionately higher numbers based on arrest rates. The myth that African-American men rape only white women may be perpetuated by the publicity given to those assaults fitting cultural and racial stereotypes.</w:t>
      </w:r>
    </w:p>
    <w:p w:rsidR="00F64EA6" w:rsidRDefault="00F64EA6" w:rsidP="004202DF">
      <w:pPr>
        <w:autoSpaceDE w:val="0"/>
        <w:autoSpaceDN w:val="0"/>
        <w:adjustRightInd w:val="0"/>
        <w:spacing w:after="0" w:line="240" w:lineRule="auto"/>
        <w:ind w:left="1440" w:hanging="1440"/>
        <w:rPr>
          <w:rFonts w:ascii="Century Gothic" w:hAnsi="Century Gothic" w:cs="Century Gothic"/>
          <w:bCs/>
          <w:color w:val="C00000"/>
        </w:rPr>
      </w:pPr>
    </w:p>
    <w:p w:rsidR="00F64EA6" w:rsidRPr="00F64EA6" w:rsidRDefault="00F64EA6" w:rsidP="00F64EA6">
      <w:pPr>
        <w:autoSpaceDE w:val="0"/>
        <w:autoSpaceDN w:val="0"/>
        <w:adjustRightInd w:val="0"/>
        <w:spacing w:after="0" w:line="240" w:lineRule="auto"/>
        <w:rPr>
          <w:rFonts w:ascii="Century Gothic" w:hAnsi="Century Gothic" w:cs="Century Gothic"/>
          <w:color w:val="000000"/>
        </w:rPr>
      </w:pPr>
      <w:r w:rsidRPr="00F64EA6">
        <w:rPr>
          <w:rFonts w:ascii="Century Gothic" w:hAnsi="Century Gothic" w:cs="Century Gothic"/>
          <w:b/>
          <w:bCs/>
          <w:color w:val="000000"/>
          <w:sz w:val="24"/>
          <w:szCs w:val="24"/>
        </w:rPr>
        <w:t>MYTH:</w:t>
      </w:r>
      <w:r w:rsidRPr="00F64EA6">
        <w:rPr>
          <w:rFonts w:ascii="Century Gothic" w:hAnsi="Century Gothic" w:cs="Century Gothic"/>
          <w:b/>
          <w:bCs/>
          <w:color w:val="000000"/>
          <w:sz w:val="20"/>
          <w:szCs w:val="20"/>
        </w:rPr>
        <w:t xml:space="preserve"> </w:t>
      </w:r>
      <w:r>
        <w:rPr>
          <w:rFonts w:ascii="Century Gothic" w:hAnsi="Century Gothic" w:cs="Century Gothic"/>
          <w:b/>
          <w:bCs/>
          <w:color w:val="000000"/>
          <w:sz w:val="20"/>
          <w:szCs w:val="20"/>
        </w:rPr>
        <w:tab/>
      </w:r>
      <w:r w:rsidRPr="00F64EA6">
        <w:rPr>
          <w:rFonts w:ascii="Century Gothic" w:hAnsi="Century Gothic" w:cs="Century Gothic"/>
          <w:b/>
          <w:bCs/>
          <w:color w:val="000000"/>
        </w:rPr>
        <w:t xml:space="preserve">When a woman says “no,” she might really mean “yes.” </w:t>
      </w:r>
    </w:p>
    <w:p w:rsidR="00F64EA6" w:rsidRDefault="00F64EA6" w:rsidP="00F64EA6">
      <w:pPr>
        <w:autoSpaceDE w:val="0"/>
        <w:autoSpaceDN w:val="0"/>
        <w:adjustRightInd w:val="0"/>
        <w:spacing w:after="0" w:line="240" w:lineRule="auto"/>
        <w:ind w:left="1440" w:hanging="1440"/>
        <w:rPr>
          <w:rFonts w:ascii="Century Gothic" w:hAnsi="Century Gothic" w:cs="Century Gothic"/>
          <w:color w:val="000000"/>
        </w:rPr>
      </w:pPr>
      <w:r w:rsidRPr="00F64EA6">
        <w:rPr>
          <w:rFonts w:ascii="Century Gothic" w:hAnsi="Century Gothic" w:cs="Century Gothic"/>
          <w:b/>
          <w:bCs/>
          <w:color w:val="000000"/>
          <w:sz w:val="24"/>
          <w:szCs w:val="24"/>
        </w:rPr>
        <w:t>FACT:</w:t>
      </w:r>
      <w:r w:rsidRPr="00F64EA6">
        <w:rPr>
          <w:rFonts w:ascii="Century Gothic" w:hAnsi="Century Gothic" w:cs="Century Gothic"/>
          <w:b/>
          <w:bCs/>
          <w:color w:val="000000"/>
        </w:rPr>
        <w:t xml:space="preserve"> </w:t>
      </w:r>
      <w:r>
        <w:rPr>
          <w:rFonts w:ascii="Century Gothic" w:hAnsi="Century Gothic" w:cs="Century Gothic"/>
          <w:b/>
          <w:bCs/>
          <w:color w:val="000000"/>
        </w:rPr>
        <w:tab/>
      </w:r>
      <w:r w:rsidRPr="00F64EA6">
        <w:rPr>
          <w:rFonts w:ascii="Century Gothic" w:hAnsi="Century Gothic" w:cs="Century Gothic"/>
          <w:color w:val="000000"/>
        </w:rPr>
        <w:t xml:space="preserve">This myth is common in dating situations. When a person says “no,” that person’s partner must assume she means nothing other than “no.” </w:t>
      </w:r>
      <w:r w:rsidRPr="00F64EA6">
        <w:rPr>
          <w:rFonts w:ascii="Century Gothic" w:hAnsi="Century Gothic" w:cs="Century Gothic"/>
          <w:color w:val="000000"/>
          <w:u w:val="single"/>
        </w:rPr>
        <w:t>If a person does not explicitly consent to an act of sex, in the form of a “yes”</w:t>
      </w:r>
      <w:r w:rsidRPr="00F64EA6">
        <w:rPr>
          <w:rFonts w:ascii="Century Gothic" w:hAnsi="Century Gothic" w:cs="Century Gothic"/>
          <w:color w:val="000000"/>
        </w:rPr>
        <w:t xml:space="preserve"> </w:t>
      </w:r>
      <w:r w:rsidRPr="00F64EA6">
        <w:rPr>
          <w:rFonts w:ascii="Century Gothic" w:hAnsi="Century Gothic" w:cs="Century Gothic"/>
          <w:color w:val="000000"/>
          <w:u w:val="single"/>
        </w:rPr>
        <w:t>or similar phrasing, that person has not consented</w:t>
      </w:r>
      <w:r w:rsidRPr="00F64EA6">
        <w:rPr>
          <w:rFonts w:ascii="Century Gothic" w:hAnsi="Century Gothic" w:cs="Century Gothic"/>
          <w:color w:val="000000"/>
        </w:rPr>
        <w:t>. Silence on a person’s behalf must be taken as a “no” rather than consent. Rape is not just a matter of miscommunication. However, communication is vital in sexual situations.</w:t>
      </w:r>
    </w:p>
    <w:p w:rsidR="004F28C7" w:rsidRDefault="004F28C7" w:rsidP="00F64EA6">
      <w:pPr>
        <w:autoSpaceDE w:val="0"/>
        <w:autoSpaceDN w:val="0"/>
        <w:adjustRightInd w:val="0"/>
        <w:spacing w:after="0" w:line="240" w:lineRule="auto"/>
        <w:ind w:left="1440" w:hanging="1440"/>
        <w:rPr>
          <w:rFonts w:ascii="Century Gothic" w:hAnsi="Century Gothic" w:cs="Century Gothic"/>
          <w:color w:val="000000"/>
        </w:rPr>
      </w:pPr>
    </w:p>
    <w:p w:rsidR="004F28C7" w:rsidRDefault="007F494A" w:rsidP="004F28C7">
      <w:pPr>
        <w:autoSpaceDE w:val="0"/>
        <w:autoSpaceDN w:val="0"/>
        <w:adjustRightInd w:val="0"/>
        <w:spacing w:after="0" w:line="240" w:lineRule="auto"/>
        <w:rPr>
          <w:rFonts w:ascii="Century Gothic" w:hAnsi="Century Gothic" w:cs="Times New Roman"/>
          <w:b/>
          <w:color w:val="000000"/>
        </w:rPr>
      </w:pPr>
      <w:r>
        <w:rPr>
          <w:rFonts w:ascii="Century Gothic" w:hAnsi="Century Gothic" w:cs="Century Gothic"/>
          <w:b/>
          <w:color w:val="000000"/>
          <w:sz w:val="24"/>
          <w:szCs w:val="24"/>
        </w:rPr>
        <w:t>MYTH</w:t>
      </w:r>
      <w:r w:rsidR="004F28C7" w:rsidRPr="004F28C7">
        <w:rPr>
          <w:rFonts w:ascii="Century Gothic" w:hAnsi="Century Gothic" w:cs="Century Gothic"/>
          <w:b/>
          <w:color w:val="000000"/>
          <w:sz w:val="24"/>
          <w:szCs w:val="24"/>
        </w:rPr>
        <w:t>:</w:t>
      </w:r>
      <w:r w:rsidR="004F28C7" w:rsidRPr="004F28C7">
        <w:rPr>
          <w:rFonts w:ascii="Century Gothic" w:hAnsi="Century Gothic" w:cs="Century Gothic"/>
          <w:b/>
          <w:color w:val="000000"/>
          <w:sz w:val="24"/>
          <w:szCs w:val="24"/>
        </w:rPr>
        <w:tab/>
      </w:r>
      <w:r w:rsidR="004F28C7">
        <w:rPr>
          <w:rFonts w:ascii="Century Gothic" w:hAnsi="Century Gothic" w:cs="Century Gothic"/>
          <w:b/>
          <w:color w:val="000000"/>
          <w:sz w:val="24"/>
          <w:szCs w:val="24"/>
        </w:rPr>
        <w:tab/>
      </w:r>
      <w:r w:rsidR="004F28C7" w:rsidRPr="004F28C7">
        <w:rPr>
          <w:rFonts w:ascii="Century Gothic" w:hAnsi="Century Gothic" w:cs="Times New Roman"/>
          <w:b/>
          <w:color w:val="000000"/>
        </w:rPr>
        <w:t>Rape and sexual assault can only be perpetrated by men against women.</w:t>
      </w:r>
    </w:p>
    <w:p w:rsidR="004F28C7" w:rsidRPr="004F28C7" w:rsidRDefault="004F28C7" w:rsidP="004F28C7">
      <w:pPr>
        <w:autoSpaceDE w:val="0"/>
        <w:autoSpaceDN w:val="0"/>
        <w:adjustRightInd w:val="0"/>
        <w:spacing w:after="0" w:line="240" w:lineRule="auto"/>
        <w:ind w:left="1440" w:hanging="1440"/>
        <w:rPr>
          <w:rFonts w:ascii="Century Gothic" w:hAnsi="Century Gothic" w:cs="Times New Roman"/>
          <w:b/>
          <w:color w:val="000000"/>
        </w:rPr>
      </w:pPr>
      <w:r>
        <w:rPr>
          <w:rFonts w:ascii="Century Gothic" w:hAnsi="Century Gothic" w:cs="Times New Roman"/>
          <w:b/>
          <w:color w:val="000000"/>
          <w:sz w:val="24"/>
          <w:szCs w:val="24"/>
        </w:rPr>
        <w:t>FACT:</w:t>
      </w:r>
      <w:r>
        <w:rPr>
          <w:rFonts w:ascii="Century Gothic" w:hAnsi="Century Gothic" w:cs="Times New Roman"/>
          <w:b/>
          <w:color w:val="000000"/>
          <w:sz w:val="24"/>
          <w:szCs w:val="24"/>
        </w:rPr>
        <w:tab/>
      </w:r>
      <w:r w:rsidRPr="004F28C7">
        <w:rPr>
          <w:rFonts w:ascii="Century Gothic" w:hAnsi="Century Gothic" w:cs="Times New Roman"/>
          <w:color w:val="000000"/>
        </w:rPr>
        <w:t>Although 90% of victims are female and 95% of rapists are male, men can also be assaulted by women. In addition, same-sex sexual assaults occur as well, regardless of sexual orientation.</w:t>
      </w:r>
    </w:p>
    <w:tbl>
      <w:tblPr>
        <w:tblW w:w="0" w:type="auto"/>
        <w:tblBorders>
          <w:top w:val="nil"/>
          <w:left w:val="nil"/>
          <w:bottom w:val="nil"/>
          <w:right w:val="nil"/>
        </w:tblBorders>
        <w:tblLayout w:type="fixed"/>
        <w:tblLook w:val="0000" w:firstRow="0" w:lastRow="0" w:firstColumn="0" w:lastColumn="0" w:noHBand="0" w:noVBand="0"/>
      </w:tblPr>
      <w:tblGrid>
        <w:gridCol w:w="4403"/>
      </w:tblGrid>
      <w:tr w:rsidR="004F28C7" w:rsidRPr="004F28C7">
        <w:trPr>
          <w:trHeight w:val="661"/>
        </w:trPr>
        <w:tc>
          <w:tcPr>
            <w:tcW w:w="4403" w:type="dxa"/>
          </w:tcPr>
          <w:p w:rsidR="004F28C7" w:rsidRPr="004F28C7" w:rsidRDefault="004F28C7" w:rsidP="004F28C7">
            <w:pPr>
              <w:autoSpaceDE w:val="0"/>
              <w:autoSpaceDN w:val="0"/>
              <w:adjustRightInd w:val="0"/>
              <w:spacing w:after="0" w:line="240" w:lineRule="auto"/>
              <w:rPr>
                <w:rFonts w:ascii="Century Gothic" w:hAnsi="Century Gothic" w:cs="Times New Roman"/>
                <w:color w:val="000000"/>
              </w:rPr>
            </w:pPr>
          </w:p>
        </w:tc>
      </w:tr>
    </w:tbl>
    <w:p w:rsidR="004F28C7" w:rsidRPr="004F28C7" w:rsidRDefault="004F28C7" w:rsidP="004F28C7">
      <w:pPr>
        <w:autoSpaceDE w:val="0"/>
        <w:autoSpaceDN w:val="0"/>
        <w:adjustRightInd w:val="0"/>
        <w:spacing w:after="0" w:line="240" w:lineRule="auto"/>
        <w:rPr>
          <w:rFonts w:ascii="Century Gothic" w:hAnsi="Century Gothic" w:cs="Times New Roman"/>
          <w:b/>
          <w:color w:val="000000"/>
        </w:rPr>
      </w:pPr>
    </w:p>
    <w:p w:rsidR="004F28C7" w:rsidRPr="004F28C7" w:rsidRDefault="004F28C7" w:rsidP="00F64EA6">
      <w:pPr>
        <w:autoSpaceDE w:val="0"/>
        <w:autoSpaceDN w:val="0"/>
        <w:adjustRightInd w:val="0"/>
        <w:spacing w:after="0" w:line="240" w:lineRule="auto"/>
        <w:ind w:left="1440" w:hanging="1440"/>
        <w:rPr>
          <w:rFonts w:ascii="Century Gothic" w:hAnsi="Century Gothic" w:cs="Century Gothic"/>
          <w:b/>
          <w:color w:val="000000"/>
          <w:sz w:val="24"/>
          <w:szCs w:val="24"/>
        </w:rPr>
      </w:pPr>
    </w:p>
    <w:p w:rsidR="004F28C7" w:rsidRPr="004F28C7" w:rsidRDefault="004F28C7" w:rsidP="00F64EA6">
      <w:pPr>
        <w:autoSpaceDE w:val="0"/>
        <w:autoSpaceDN w:val="0"/>
        <w:adjustRightInd w:val="0"/>
        <w:spacing w:after="0" w:line="240" w:lineRule="auto"/>
        <w:ind w:left="1440" w:hanging="1440"/>
        <w:rPr>
          <w:rFonts w:ascii="Century Gothic" w:hAnsi="Century Gothic" w:cs="Century Gothic"/>
          <w:color w:val="000000"/>
          <w:sz w:val="24"/>
          <w:szCs w:val="24"/>
        </w:rPr>
      </w:pPr>
    </w:p>
    <w:p w:rsidR="00F64EA6" w:rsidRPr="00F64EA6" w:rsidRDefault="00F64EA6" w:rsidP="004F28C7">
      <w:pPr>
        <w:autoSpaceDE w:val="0"/>
        <w:autoSpaceDN w:val="0"/>
        <w:adjustRightInd w:val="0"/>
        <w:spacing w:after="0" w:line="240" w:lineRule="auto"/>
        <w:rPr>
          <w:rFonts w:ascii="Century Gothic" w:hAnsi="Century Gothic" w:cs="Century Gothic"/>
          <w:color w:val="000000"/>
          <w:sz w:val="18"/>
          <w:szCs w:val="18"/>
        </w:rPr>
      </w:pPr>
    </w:p>
    <w:p w:rsidR="004F28C7" w:rsidRDefault="004F28C7" w:rsidP="00F64EA6">
      <w:pPr>
        <w:autoSpaceDE w:val="0"/>
        <w:autoSpaceDN w:val="0"/>
        <w:adjustRightInd w:val="0"/>
        <w:spacing w:after="0" w:line="240" w:lineRule="auto"/>
        <w:ind w:left="1440" w:hanging="1440"/>
        <w:rPr>
          <w:rFonts w:ascii="Century Gothic" w:hAnsi="Century Gothic" w:cs="Century Gothic"/>
          <w:color w:val="000000"/>
          <w:sz w:val="18"/>
          <w:szCs w:val="18"/>
        </w:rPr>
      </w:pPr>
    </w:p>
    <w:p w:rsidR="004F28C7" w:rsidRDefault="004F28C7" w:rsidP="00F64EA6">
      <w:pPr>
        <w:autoSpaceDE w:val="0"/>
        <w:autoSpaceDN w:val="0"/>
        <w:adjustRightInd w:val="0"/>
        <w:spacing w:after="0" w:line="240" w:lineRule="auto"/>
        <w:ind w:left="1440" w:hanging="1440"/>
        <w:rPr>
          <w:rFonts w:ascii="Century Gothic" w:hAnsi="Century Gothic" w:cs="Century Gothic"/>
          <w:color w:val="000000"/>
          <w:sz w:val="18"/>
          <w:szCs w:val="18"/>
        </w:rPr>
      </w:pPr>
    </w:p>
    <w:p w:rsidR="004F28C7" w:rsidRDefault="004F28C7" w:rsidP="00A11CB7">
      <w:pPr>
        <w:autoSpaceDE w:val="0"/>
        <w:autoSpaceDN w:val="0"/>
        <w:adjustRightInd w:val="0"/>
        <w:spacing w:after="0" w:line="240" w:lineRule="auto"/>
        <w:ind w:left="1440" w:hanging="1440"/>
        <w:jc w:val="center"/>
        <w:rPr>
          <w:rFonts w:ascii="Century Gothic" w:hAnsi="Century Gothic" w:cs="Century Gothic"/>
          <w:color w:val="000000"/>
          <w:sz w:val="18"/>
          <w:szCs w:val="18"/>
        </w:rPr>
      </w:pPr>
    </w:p>
    <w:p w:rsidR="00610BBC" w:rsidRDefault="00610BBC" w:rsidP="00A11CB7">
      <w:pPr>
        <w:autoSpaceDE w:val="0"/>
        <w:autoSpaceDN w:val="0"/>
        <w:adjustRightInd w:val="0"/>
        <w:spacing w:after="0" w:line="240" w:lineRule="auto"/>
        <w:jc w:val="center"/>
        <w:rPr>
          <w:rFonts w:ascii="Century Gothic" w:hAnsi="Century Gothic" w:cs="Century Gothic"/>
          <w:color w:val="000000"/>
          <w:sz w:val="16"/>
          <w:szCs w:val="16"/>
        </w:rPr>
      </w:pPr>
    </w:p>
    <w:p w:rsidR="00610BBC" w:rsidRDefault="00610BBC" w:rsidP="00A11CB7">
      <w:pPr>
        <w:autoSpaceDE w:val="0"/>
        <w:autoSpaceDN w:val="0"/>
        <w:adjustRightInd w:val="0"/>
        <w:spacing w:after="0" w:line="240" w:lineRule="auto"/>
        <w:jc w:val="center"/>
        <w:rPr>
          <w:rFonts w:ascii="Century Gothic" w:hAnsi="Century Gothic" w:cs="Century Gothic"/>
          <w:color w:val="000000"/>
          <w:sz w:val="16"/>
          <w:szCs w:val="16"/>
        </w:rPr>
      </w:pPr>
    </w:p>
    <w:p w:rsidR="00F64EA6" w:rsidRPr="0023742C" w:rsidRDefault="00F64EA6" w:rsidP="00C17A4F">
      <w:pPr>
        <w:autoSpaceDE w:val="0"/>
        <w:autoSpaceDN w:val="0"/>
        <w:adjustRightInd w:val="0"/>
        <w:spacing w:after="0" w:line="240" w:lineRule="auto"/>
        <w:rPr>
          <w:rFonts w:ascii="Century Gothic" w:hAnsi="Century Gothic" w:cs="Century Gothic"/>
          <w:color w:val="000000"/>
          <w:sz w:val="16"/>
          <w:szCs w:val="16"/>
        </w:rPr>
      </w:pPr>
      <w:r w:rsidRPr="0023742C">
        <w:rPr>
          <w:rFonts w:ascii="Century Gothic" w:hAnsi="Century Gothic" w:cs="Century Gothic"/>
          <w:color w:val="000000"/>
          <w:sz w:val="16"/>
          <w:szCs w:val="16"/>
        </w:rPr>
        <w:t xml:space="preserve">Information taken from: “Myths and Facts </w:t>
      </w:r>
      <w:proofErr w:type="gramStart"/>
      <w:r w:rsidRPr="0023742C">
        <w:rPr>
          <w:rFonts w:ascii="Century Gothic" w:hAnsi="Century Gothic" w:cs="Century Gothic"/>
          <w:color w:val="000000"/>
          <w:sz w:val="16"/>
          <w:szCs w:val="16"/>
        </w:rPr>
        <w:t>About</w:t>
      </w:r>
      <w:proofErr w:type="gramEnd"/>
      <w:r w:rsidRPr="0023742C">
        <w:rPr>
          <w:rFonts w:ascii="Century Gothic" w:hAnsi="Century Gothic" w:cs="Century Gothic"/>
          <w:color w:val="000000"/>
          <w:sz w:val="16"/>
          <w:szCs w:val="16"/>
        </w:rPr>
        <w:t xml:space="preserve"> Sexual Assault,” Sexual Offense Services of Ramsey County and “Myths and Facts Quiz,” Juneau Mahan Gary and Karen Calabria </w:t>
      </w:r>
      <w:proofErr w:type="spellStart"/>
      <w:r w:rsidRPr="0023742C">
        <w:rPr>
          <w:rFonts w:ascii="Century Gothic" w:hAnsi="Century Gothic" w:cs="Century Gothic"/>
          <w:color w:val="000000"/>
          <w:sz w:val="16"/>
          <w:szCs w:val="16"/>
        </w:rPr>
        <w:t>Briskin</w:t>
      </w:r>
      <w:proofErr w:type="spellEnd"/>
    </w:p>
    <w:p w:rsidR="00A11CB7" w:rsidRDefault="00C17A4F" w:rsidP="00C17A4F">
      <w:pPr>
        <w:autoSpaceDE w:val="0"/>
        <w:autoSpaceDN w:val="0"/>
        <w:adjustRightInd w:val="0"/>
        <w:spacing w:after="0" w:line="240" w:lineRule="auto"/>
        <w:ind w:left="6480" w:firstLine="720"/>
        <w:jc w:val="center"/>
        <w:rPr>
          <w:rFonts w:ascii="Century Gothic" w:hAnsi="Century Gothic" w:cs="Century Gothic"/>
          <w:color w:val="000000"/>
          <w:sz w:val="16"/>
          <w:szCs w:val="16"/>
        </w:rPr>
      </w:pPr>
      <w:r>
        <w:rPr>
          <w:rFonts w:ascii="Century Gothic" w:hAnsi="Century Gothic" w:cs="Century Gothic"/>
          <w:color w:val="000000"/>
          <w:sz w:val="16"/>
          <w:szCs w:val="16"/>
        </w:rPr>
        <w:t xml:space="preserve">                                            13</w:t>
      </w:r>
    </w:p>
    <w:p w:rsidR="00F64EA6" w:rsidRPr="00610BBC" w:rsidRDefault="00A11CB7" w:rsidP="00610BBC">
      <w:pPr>
        <w:autoSpaceDE w:val="0"/>
        <w:autoSpaceDN w:val="0"/>
        <w:adjustRightInd w:val="0"/>
        <w:spacing w:after="0" w:line="240" w:lineRule="auto"/>
        <w:jc w:val="center"/>
        <w:rPr>
          <w:rFonts w:ascii="Century Gothic" w:hAnsi="Century Gothic" w:cs="Century Gothic"/>
          <w:color w:val="000000"/>
          <w:sz w:val="16"/>
          <w:szCs w:val="16"/>
        </w:rPr>
      </w:pPr>
      <w:r>
        <w:rPr>
          <w:rFonts w:ascii="Century Gothic" w:hAnsi="Century Gothic" w:cs="Century Gothic"/>
          <w:color w:val="000000"/>
          <w:sz w:val="16"/>
          <w:szCs w:val="16"/>
        </w:rPr>
        <w:lastRenderedPageBreak/>
        <w:tab/>
      </w:r>
      <w:r>
        <w:rPr>
          <w:rFonts w:ascii="Century Gothic" w:hAnsi="Century Gothic" w:cs="Century Gothic"/>
          <w:color w:val="000000"/>
          <w:sz w:val="16"/>
          <w:szCs w:val="16"/>
        </w:rPr>
        <w:tab/>
      </w:r>
      <w:r>
        <w:rPr>
          <w:rFonts w:ascii="Century Gothic" w:hAnsi="Century Gothic" w:cs="Century Gothic"/>
          <w:color w:val="000000"/>
          <w:sz w:val="16"/>
          <w:szCs w:val="16"/>
        </w:rPr>
        <w:tab/>
      </w:r>
      <w:r>
        <w:rPr>
          <w:rFonts w:ascii="Century Gothic" w:hAnsi="Century Gothic" w:cs="Century Gothic"/>
          <w:color w:val="000000"/>
          <w:sz w:val="16"/>
          <w:szCs w:val="16"/>
        </w:rPr>
        <w:tab/>
      </w:r>
      <w:r>
        <w:rPr>
          <w:rFonts w:ascii="Century Gothic" w:hAnsi="Century Gothic" w:cs="Century Gothic"/>
          <w:color w:val="000000"/>
          <w:sz w:val="16"/>
          <w:szCs w:val="16"/>
        </w:rPr>
        <w:tab/>
      </w:r>
      <w:r>
        <w:rPr>
          <w:rFonts w:ascii="Century Gothic" w:hAnsi="Century Gothic" w:cs="Century Gothic"/>
          <w:color w:val="000000"/>
          <w:sz w:val="16"/>
          <w:szCs w:val="16"/>
        </w:rPr>
        <w:tab/>
      </w:r>
      <w:r>
        <w:rPr>
          <w:rFonts w:ascii="Century Gothic" w:hAnsi="Century Gothic" w:cs="Century Gothic"/>
          <w:color w:val="000000"/>
          <w:sz w:val="16"/>
          <w:szCs w:val="16"/>
        </w:rPr>
        <w:tab/>
      </w:r>
      <w:r>
        <w:rPr>
          <w:rFonts w:ascii="Century Gothic" w:hAnsi="Century Gothic" w:cs="Century Gothic"/>
          <w:color w:val="000000"/>
          <w:sz w:val="16"/>
          <w:szCs w:val="16"/>
        </w:rPr>
        <w:tab/>
      </w:r>
      <w:r>
        <w:rPr>
          <w:rFonts w:ascii="Century Gothic" w:hAnsi="Century Gothic" w:cs="Century Gothic"/>
          <w:color w:val="000000"/>
          <w:sz w:val="16"/>
          <w:szCs w:val="16"/>
        </w:rPr>
        <w:tab/>
      </w:r>
      <w:r>
        <w:rPr>
          <w:rFonts w:ascii="Century Gothic" w:hAnsi="Century Gothic" w:cs="Century Gothic"/>
          <w:color w:val="000000"/>
          <w:sz w:val="16"/>
          <w:szCs w:val="16"/>
        </w:rPr>
        <w:tab/>
      </w:r>
      <w:r>
        <w:rPr>
          <w:rFonts w:ascii="Century Gothic" w:hAnsi="Century Gothic" w:cs="Century Gothic"/>
          <w:color w:val="000000"/>
          <w:sz w:val="16"/>
          <w:szCs w:val="16"/>
        </w:rPr>
        <w:tab/>
      </w:r>
      <w:r>
        <w:rPr>
          <w:rFonts w:ascii="Century Gothic" w:hAnsi="Century Gothic" w:cs="Century Gothic"/>
          <w:color w:val="000000"/>
          <w:sz w:val="16"/>
          <w:szCs w:val="16"/>
        </w:rPr>
        <w:tab/>
        <w:t xml:space="preserve">           </w:t>
      </w:r>
      <w:r>
        <w:rPr>
          <w:b/>
          <w:bCs/>
          <w:sz w:val="40"/>
          <w:szCs w:val="40"/>
        </w:rPr>
        <w:t>Myths and Facts about Male Sexual Assault</w:t>
      </w:r>
    </w:p>
    <w:p w:rsidR="00F64EA6" w:rsidRDefault="00F64EA6" w:rsidP="00F64EA6">
      <w:pPr>
        <w:autoSpaceDE w:val="0"/>
        <w:autoSpaceDN w:val="0"/>
        <w:adjustRightInd w:val="0"/>
        <w:spacing w:after="0" w:line="240" w:lineRule="auto"/>
        <w:ind w:left="1440" w:hanging="1440"/>
        <w:rPr>
          <w:b/>
          <w:bCs/>
          <w:sz w:val="40"/>
          <w:szCs w:val="40"/>
        </w:rPr>
      </w:pPr>
    </w:p>
    <w:p w:rsidR="00F64EA6" w:rsidRPr="00F64EA6" w:rsidRDefault="00F64EA6" w:rsidP="00F64EA6">
      <w:pPr>
        <w:autoSpaceDE w:val="0"/>
        <w:autoSpaceDN w:val="0"/>
        <w:adjustRightInd w:val="0"/>
        <w:spacing w:after="0" w:line="240" w:lineRule="auto"/>
        <w:rPr>
          <w:rFonts w:ascii="Century Gothic" w:hAnsi="Century Gothic" w:cs="Century Gothic"/>
          <w:color w:val="000000"/>
        </w:rPr>
      </w:pPr>
      <w:r w:rsidRPr="00F64EA6">
        <w:rPr>
          <w:rFonts w:ascii="Century Gothic" w:hAnsi="Century Gothic" w:cs="Century Gothic"/>
          <w:b/>
          <w:bCs/>
          <w:color w:val="000000"/>
          <w:sz w:val="24"/>
          <w:szCs w:val="24"/>
        </w:rPr>
        <w:t>MYTH</w:t>
      </w:r>
      <w:r>
        <w:rPr>
          <w:rFonts w:ascii="Century Gothic" w:hAnsi="Century Gothic" w:cs="Century Gothic"/>
          <w:b/>
          <w:bCs/>
          <w:color w:val="000000"/>
          <w:sz w:val="24"/>
          <w:szCs w:val="24"/>
        </w:rPr>
        <w:t>:</w:t>
      </w:r>
      <w:r>
        <w:rPr>
          <w:rFonts w:ascii="Century Gothic" w:hAnsi="Century Gothic" w:cs="Century Gothic"/>
          <w:b/>
          <w:bCs/>
          <w:color w:val="000000"/>
          <w:sz w:val="24"/>
          <w:szCs w:val="24"/>
        </w:rPr>
        <w:tab/>
      </w:r>
      <w:r>
        <w:rPr>
          <w:rFonts w:ascii="Century Gothic" w:hAnsi="Century Gothic" w:cs="Century Gothic"/>
          <w:b/>
          <w:bCs/>
          <w:color w:val="000000"/>
          <w:sz w:val="24"/>
          <w:szCs w:val="24"/>
        </w:rPr>
        <w:tab/>
      </w:r>
      <w:r w:rsidRPr="00F64EA6">
        <w:rPr>
          <w:rFonts w:ascii="Century Gothic" w:hAnsi="Century Gothic" w:cs="Century Gothic"/>
          <w:b/>
          <w:bCs/>
          <w:color w:val="000000"/>
          <w:sz w:val="20"/>
          <w:szCs w:val="20"/>
        </w:rPr>
        <w:t xml:space="preserve"> </w:t>
      </w:r>
      <w:r w:rsidRPr="00F64EA6">
        <w:rPr>
          <w:rFonts w:ascii="Century Gothic" w:hAnsi="Century Gothic" w:cs="Century Gothic"/>
          <w:b/>
          <w:bCs/>
          <w:color w:val="000000"/>
        </w:rPr>
        <w:t xml:space="preserve">Only women can be raped. </w:t>
      </w:r>
    </w:p>
    <w:p w:rsidR="00F64EA6" w:rsidRDefault="00F64EA6" w:rsidP="00F64EA6">
      <w:pPr>
        <w:autoSpaceDE w:val="0"/>
        <w:autoSpaceDN w:val="0"/>
        <w:adjustRightInd w:val="0"/>
        <w:spacing w:after="0" w:line="240" w:lineRule="auto"/>
        <w:ind w:left="800" w:hanging="800"/>
        <w:rPr>
          <w:rFonts w:ascii="Century Gothic" w:hAnsi="Century Gothic" w:cs="Century Gothic"/>
          <w:color w:val="000000"/>
        </w:rPr>
      </w:pPr>
      <w:r w:rsidRPr="00F64EA6">
        <w:rPr>
          <w:rFonts w:ascii="Century Gothic" w:hAnsi="Century Gothic" w:cs="Century Gothic"/>
          <w:b/>
          <w:bCs/>
          <w:color w:val="000000"/>
          <w:sz w:val="24"/>
          <w:szCs w:val="24"/>
        </w:rPr>
        <w:t>FACT</w:t>
      </w:r>
      <w:r>
        <w:rPr>
          <w:rFonts w:ascii="Century Gothic" w:hAnsi="Century Gothic" w:cs="Century Gothic"/>
          <w:b/>
          <w:bCs/>
          <w:color w:val="000000"/>
          <w:sz w:val="24"/>
          <w:szCs w:val="24"/>
        </w:rPr>
        <w:t>:</w:t>
      </w:r>
      <w:r>
        <w:rPr>
          <w:rFonts w:ascii="Century Gothic" w:hAnsi="Century Gothic" w:cs="Century Gothic"/>
          <w:b/>
          <w:bCs/>
          <w:color w:val="000000"/>
          <w:sz w:val="24"/>
          <w:szCs w:val="24"/>
        </w:rPr>
        <w:tab/>
      </w:r>
      <w:r>
        <w:rPr>
          <w:rFonts w:ascii="Century Gothic" w:hAnsi="Century Gothic" w:cs="Century Gothic"/>
          <w:b/>
          <w:bCs/>
          <w:color w:val="000000"/>
          <w:sz w:val="24"/>
          <w:szCs w:val="24"/>
        </w:rPr>
        <w:tab/>
      </w:r>
      <w:r w:rsidRPr="00F64EA6">
        <w:rPr>
          <w:rFonts w:ascii="Century Gothic" w:hAnsi="Century Gothic" w:cs="Century Gothic"/>
          <w:b/>
          <w:bCs/>
          <w:color w:val="000000"/>
        </w:rPr>
        <w:t xml:space="preserve"> </w:t>
      </w:r>
      <w:r w:rsidRPr="00F64EA6">
        <w:rPr>
          <w:rFonts w:ascii="Century Gothic" w:hAnsi="Century Gothic" w:cs="Century Gothic"/>
          <w:color w:val="000000"/>
        </w:rPr>
        <w:t>Men can and are sexually assaulted every day.</w:t>
      </w:r>
    </w:p>
    <w:p w:rsidR="00F64EA6" w:rsidRPr="00F64EA6" w:rsidRDefault="00F64EA6" w:rsidP="00F64EA6">
      <w:pPr>
        <w:autoSpaceDE w:val="0"/>
        <w:autoSpaceDN w:val="0"/>
        <w:adjustRightInd w:val="0"/>
        <w:spacing w:after="0" w:line="240" w:lineRule="auto"/>
        <w:ind w:left="800" w:hanging="800"/>
        <w:rPr>
          <w:rFonts w:ascii="Century Gothic" w:hAnsi="Century Gothic" w:cs="Century Gothic"/>
          <w:color w:val="000000"/>
        </w:rPr>
      </w:pPr>
      <w:r w:rsidRPr="00F64EA6">
        <w:rPr>
          <w:rFonts w:ascii="Century Gothic" w:hAnsi="Century Gothic" w:cs="Century Gothic"/>
          <w:color w:val="000000"/>
        </w:rPr>
        <w:t xml:space="preserve"> </w:t>
      </w:r>
    </w:p>
    <w:p w:rsidR="00F64EA6" w:rsidRPr="00F64EA6" w:rsidRDefault="00F64EA6" w:rsidP="00F64EA6">
      <w:pPr>
        <w:autoSpaceDE w:val="0"/>
        <w:autoSpaceDN w:val="0"/>
        <w:adjustRightInd w:val="0"/>
        <w:spacing w:after="0" w:line="240" w:lineRule="auto"/>
        <w:ind w:left="800" w:hanging="800"/>
        <w:rPr>
          <w:rFonts w:ascii="Century Gothic" w:hAnsi="Century Gothic" w:cs="Century Gothic"/>
          <w:color w:val="000000"/>
        </w:rPr>
      </w:pPr>
      <w:r w:rsidRPr="00F64EA6">
        <w:rPr>
          <w:rFonts w:ascii="Century Gothic" w:hAnsi="Century Gothic" w:cs="Century Gothic"/>
          <w:b/>
          <w:bCs/>
          <w:color w:val="000000"/>
          <w:sz w:val="24"/>
          <w:szCs w:val="24"/>
        </w:rPr>
        <w:t>MYTH</w:t>
      </w:r>
      <w:r>
        <w:rPr>
          <w:rFonts w:ascii="Century Gothic" w:hAnsi="Century Gothic" w:cs="Century Gothic"/>
          <w:b/>
          <w:bCs/>
          <w:color w:val="000000"/>
          <w:sz w:val="24"/>
          <w:szCs w:val="24"/>
        </w:rPr>
        <w:t>:</w:t>
      </w:r>
      <w:r>
        <w:rPr>
          <w:rFonts w:ascii="Century Gothic" w:hAnsi="Century Gothic" w:cs="Century Gothic"/>
          <w:b/>
          <w:bCs/>
          <w:color w:val="000000"/>
        </w:rPr>
        <w:tab/>
      </w:r>
      <w:r>
        <w:rPr>
          <w:rFonts w:ascii="Century Gothic" w:hAnsi="Century Gothic" w:cs="Century Gothic"/>
          <w:b/>
          <w:bCs/>
          <w:color w:val="000000"/>
        </w:rPr>
        <w:tab/>
      </w:r>
      <w:r w:rsidRPr="00F64EA6">
        <w:rPr>
          <w:rFonts w:ascii="Century Gothic" w:hAnsi="Century Gothic" w:cs="Century Gothic"/>
          <w:b/>
          <w:bCs/>
          <w:color w:val="000000"/>
        </w:rPr>
        <w:t xml:space="preserve">Men who rape other men are gay. </w:t>
      </w:r>
    </w:p>
    <w:p w:rsidR="00F64EA6" w:rsidRDefault="00F64EA6" w:rsidP="00F64EA6">
      <w:pPr>
        <w:autoSpaceDE w:val="0"/>
        <w:autoSpaceDN w:val="0"/>
        <w:adjustRightInd w:val="0"/>
        <w:spacing w:after="0" w:line="240" w:lineRule="auto"/>
        <w:ind w:left="1440" w:hanging="1440"/>
        <w:rPr>
          <w:rFonts w:ascii="Century Gothic" w:hAnsi="Century Gothic" w:cs="Century Gothic"/>
          <w:color w:val="000000"/>
        </w:rPr>
      </w:pPr>
      <w:r w:rsidRPr="00F64EA6">
        <w:rPr>
          <w:rFonts w:ascii="Century Gothic" w:hAnsi="Century Gothic" w:cs="Century Gothic"/>
          <w:b/>
          <w:bCs/>
          <w:color w:val="000000"/>
          <w:sz w:val="24"/>
          <w:szCs w:val="24"/>
        </w:rPr>
        <w:t>FACT</w:t>
      </w:r>
      <w:r>
        <w:rPr>
          <w:rFonts w:ascii="Century Gothic" w:hAnsi="Century Gothic" w:cs="Century Gothic"/>
          <w:b/>
          <w:bCs/>
          <w:color w:val="000000"/>
          <w:sz w:val="24"/>
          <w:szCs w:val="24"/>
        </w:rPr>
        <w:t>:</w:t>
      </w:r>
      <w:r>
        <w:rPr>
          <w:rFonts w:ascii="Century Gothic" w:hAnsi="Century Gothic" w:cs="Century Gothic"/>
          <w:b/>
          <w:bCs/>
          <w:color w:val="000000"/>
          <w:sz w:val="24"/>
          <w:szCs w:val="24"/>
        </w:rPr>
        <w:tab/>
      </w:r>
      <w:r w:rsidRPr="00F64EA6">
        <w:rPr>
          <w:rFonts w:ascii="Century Gothic" w:hAnsi="Century Gothic" w:cs="Century Gothic"/>
          <w:color w:val="000000"/>
        </w:rPr>
        <w:t xml:space="preserve">Rape is not about sexual preference or desire - it is an act of </w:t>
      </w:r>
      <w:r w:rsidRPr="00F64EA6">
        <w:rPr>
          <w:rFonts w:ascii="Century Gothic" w:hAnsi="Century Gothic" w:cs="Century Gothic"/>
          <w:i/>
          <w:color w:val="000000"/>
        </w:rPr>
        <w:t>power and</w:t>
      </w:r>
      <w:r w:rsidRPr="00F64EA6">
        <w:rPr>
          <w:rFonts w:ascii="Century Gothic" w:hAnsi="Century Gothic" w:cs="Century Gothic"/>
          <w:color w:val="000000"/>
        </w:rPr>
        <w:t xml:space="preserve"> </w:t>
      </w:r>
      <w:r w:rsidRPr="00F64EA6">
        <w:rPr>
          <w:rFonts w:ascii="Century Gothic" w:hAnsi="Century Gothic" w:cs="Century Gothic"/>
          <w:i/>
          <w:color w:val="000000"/>
        </w:rPr>
        <w:t>control</w:t>
      </w:r>
      <w:r w:rsidRPr="00F64EA6">
        <w:rPr>
          <w:rFonts w:ascii="Century Gothic" w:hAnsi="Century Gothic" w:cs="Century Gothic"/>
          <w:color w:val="000000"/>
        </w:rPr>
        <w:t xml:space="preserve">. The motivation of the rapist is to humiliate and brutalize another person. A survey of convicted rapists found that at least half of these men did not care about the sex of their </w:t>
      </w:r>
      <w:r w:rsidR="00F86C34" w:rsidRPr="00F64EA6">
        <w:rPr>
          <w:rFonts w:ascii="Century Gothic" w:hAnsi="Century Gothic" w:cs="Century Gothic"/>
          <w:color w:val="000000"/>
        </w:rPr>
        <w:t>victims;</w:t>
      </w:r>
      <w:r w:rsidRPr="00F64EA6">
        <w:rPr>
          <w:rFonts w:ascii="Century Gothic" w:hAnsi="Century Gothic" w:cs="Century Gothic"/>
          <w:color w:val="000000"/>
        </w:rPr>
        <w:t xml:space="preserve"> they raped both men and women. Most male rapists are either heterosexual or suffer great confusion about their sexual identity.</w:t>
      </w:r>
    </w:p>
    <w:p w:rsidR="00F64EA6" w:rsidRPr="00F64EA6" w:rsidRDefault="00F64EA6" w:rsidP="00F64EA6">
      <w:pPr>
        <w:autoSpaceDE w:val="0"/>
        <w:autoSpaceDN w:val="0"/>
        <w:adjustRightInd w:val="0"/>
        <w:spacing w:after="0" w:line="240" w:lineRule="auto"/>
        <w:ind w:left="1440" w:hanging="1440"/>
        <w:rPr>
          <w:rFonts w:ascii="Century Gothic" w:hAnsi="Century Gothic" w:cs="Century Gothic"/>
          <w:color w:val="000000"/>
        </w:rPr>
      </w:pPr>
    </w:p>
    <w:p w:rsidR="00F64EA6" w:rsidRPr="00F64EA6" w:rsidRDefault="00F64EA6" w:rsidP="00F64EA6">
      <w:pPr>
        <w:autoSpaceDE w:val="0"/>
        <w:autoSpaceDN w:val="0"/>
        <w:adjustRightInd w:val="0"/>
        <w:spacing w:after="0" w:line="240" w:lineRule="auto"/>
        <w:rPr>
          <w:rFonts w:ascii="Century Gothic" w:hAnsi="Century Gothic" w:cs="Century Gothic"/>
          <w:color w:val="000000"/>
        </w:rPr>
      </w:pPr>
      <w:r w:rsidRPr="00F64EA6">
        <w:rPr>
          <w:rFonts w:ascii="Century Gothic" w:hAnsi="Century Gothic" w:cs="Century Gothic"/>
          <w:b/>
          <w:bCs/>
          <w:color w:val="000000"/>
          <w:sz w:val="24"/>
          <w:szCs w:val="24"/>
        </w:rPr>
        <w:t>MYTH</w:t>
      </w:r>
      <w:r>
        <w:rPr>
          <w:rFonts w:ascii="Century Gothic" w:hAnsi="Century Gothic" w:cs="Century Gothic"/>
          <w:b/>
          <w:bCs/>
          <w:color w:val="000000"/>
          <w:sz w:val="24"/>
          <w:szCs w:val="24"/>
        </w:rPr>
        <w:t>:</w:t>
      </w:r>
      <w:r>
        <w:rPr>
          <w:rFonts w:ascii="Century Gothic" w:hAnsi="Century Gothic" w:cs="Century Gothic"/>
          <w:b/>
          <w:bCs/>
          <w:color w:val="000000"/>
          <w:sz w:val="24"/>
          <w:szCs w:val="24"/>
        </w:rPr>
        <w:tab/>
      </w:r>
      <w:r>
        <w:rPr>
          <w:rFonts w:ascii="Century Gothic" w:hAnsi="Century Gothic" w:cs="Century Gothic"/>
          <w:b/>
          <w:bCs/>
          <w:color w:val="000000"/>
          <w:sz w:val="24"/>
          <w:szCs w:val="24"/>
        </w:rPr>
        <w:tab/>
      </w:r>
      <w:r w:rsidRPr="00F64EA6">
        <w:rPr>
          <w:rFonts w:ascii="Century Gothic" w:hAnsi="Century Gothic" w:cs="Century Gothic"/>
          <w:b/>
          <w:bCs/>
          <w:color w:val="000000"/>
        </w:rPr>
        <w:t xml:space="preserve">Men who rape other men are psychotic. </w:t>
      </w:r>
    </w:p>
    <w:p w:rsidR="00F64EA6" w:rsidRDefault="00F64EA6" w:rsidP="00F64EA6">
      <w:pPr>
        <w:autoSpaceDE w:val="0"/>
        <w:autoSpaceDN w:val="0"/>
        <w:adjustRightInd w:val="0"/>
        <w:spacing w:after="0" w:line="240" w:lineRule="auto"/>
        <w:ind w:left="1440" w:hanging="1440"/>
        <w:rPr>
          <w:rFonts w:ascii="Century Gothic" w:hAnsi="Century Gothic" w:cs="Century Gothic"/>
          <w:color w:val="000000"/>
        </w:rPr>
      </w:pPr>
      <w:r w:rsidRPr="00F64EA6">
        <w:rPr>
          <w:rFonts w:ascii="Century Gothic" w:hAnsi="Century Gothic" w:cs="Century Gothic"/>
          <w:b/>
          <w:bCs/>
          <w:color w:val="000000"/>
          <w:sz w:val="24"/>
          <w:szCs w:val="24"/>
        </w:rPr>
        <w:t>FACT</w:t>
      </w:r>
      <w:r>
        <w:rPr>
          <w:rFonts w:ascii="Century Gothic" w:hAnsi="Century Gothic" w:cs="Century Gothic"/>
          <w:b/>
          <w:bCs/>
          <w:color w:val="000000"/>
          <w:sz w:val="24"/>
          <w:szCs w:val="24"/>
        </w:rPr>
        <w:t>:</w:t>
      </w:r>
      <w:r>
        <w:rPr>
          <w:rFonts w:ascii="Century Gothic" w:hAnsi="Century Gothic" w:cs="Century Gothic"/>
          <w:b/>
          <w:bCs/>
          <w:color w:val="000000"/>
          <w:sz w:val="24"/>
          <w:szCs w:val="24"/>
        </w:rPr>
        <w:tab/>
      </w:r>
      <w:r w:rsidRPr="00F64EA6">
        <w:rPr>
          <w:rFonts w:ascii="Century Gothic" w:hAnsi="Century Gothic" w:cs="Century Gothic"/>
          <w:color w:val="000000"/>
        </w:rPr>
        <w:t>There is no evidence to support this belief. Rape is a reflection of a society that trains men to strive to dominate and control others and to avoid the open expression and acknowledgment of feelings.</w:t>
      </w:r>
    </w:p>
    <w:p w:rsidR="00F86C34" w:rsidRPr="00F64EA6" w:rsidRDefault="00F86C34" w:rsidP="00F64EA6">
      <w:pPr>
        <w:autoSpaceDE w:val="0"/>
        <w:autoSpaceDN w:val="0"/>
        <w:adjustRightInd w:val="0"/>
        <w:spacing w:after="0" w:line="240" w:lineRule="auto"/>
        <w:ind w:left="1440" w:hanging="1440"/>
        <w:rPr>
          <w:rFonts w:ascii="Century Gothic" w:hAnsi="Century Gothic" w:cs="Century Gothic"/>
          <w:color w:val="000000"/>
        </w:rPr>
      </w:pPr>
    </w:p>
    <w:p w:rsidR="00F64EA6" w:rsidRPr="00F64EA6" w:rsidRDefault="00F64EA6" w:rsidP="00F64EA6">
      <w:pPr>
        <w:autoSpaceDE w:val="0"/>
        <w:autoSpaceDN w:val="0"/>
        <w:adjustRightInd w:val="0"/>
        <w:spacing w:after="0" w:line="240" w:lineRule="auto"/>
        <w:rPr>
          <w:rFonts w:ascii="Century Gothic" w:hAnsi="Century Gothic" w:cs="Century Gothic"/>
          <w:color w:val="000000"/>
        </w:rPr>
      </w:pPr>
      <w:r w:rsidRPr="00F64EA6">
        <w:rPr>
          <w:rFonts w:ascii="Century Gothic" w:hAnsi="Century Gothic" w:cs="Century Gothic"/>
          <w:b/>
          <w:bCs/>
          <w:color w:val="000000"/>
          <w:sz w:val="24"/>
          <w:szCs w:val="24"/>
        </w:rPr>
        <w:t>MYTH</w:t>
      </w:r>
      <w:r w:rsidR="00F86C34">
        <w:rPr>
          <w:rFonts w:ascii="Century Gothic" w:hAnsi="Century Gothic" w:cs="Century Gothic"/>
          <w:b/>
          <w:bCs/>
          <w:color w:val="000000"/>
        </w:rPr>
        <w:t>:</w:t>
      </w:r>
      <w:r w:rsidR="00F86C34">
        <w:rPr>
          <w:rFonts w:ascii="Century Gothic" w:hAnsi="Century Gothic" w:cs="Century Gothic"/>
          <w:b/>
          <w:bCs/>
          <w:color w:val="000000"/>
        </w:rPr>
        <w:tab/>
      </w:r>
      <w:r w:rsidR="00F86C34">
        <w:rPr>
          <w:rFonts w:ascii="Century Gothic" w:hAnsi="Century Gothic" w:cs="Century Gothic"/>
          <w:b/>
          <w:bCs/>
          <w:color w:val="000000"/>
        </w:rPr>
        <w:tab/>
      </w:r>
      <w:r w:rsidRPr="00F64EA6">
        <w:rPr>
          <w:rFonts w:ascii="Century Gothic" w:hAnsi="Century Gothic" w:cs="Century Gothic"/>
          <w:b/>
          <w:bCs/>
          <w:color w:val="000000"/>
        </w:rPr>
        <w:t xml:space="preserve">Survivors of male rape must be gay. </w:t>
      </w:r>
    </w:p>
    <w:p w:rsidR="00F86C34" w:rsidRDefault="00F64EA6" w:rsidP="00F86C34">
      <w:pPr>
        <w:autoSpaceDE w:val="0"/>
        <w:autoSpaceDN w:val="0"/>
        <w:adjustRightInd w:val="0"/>
        <w:spacing w:after="0" w:line="240" w:lineRule="auto"/>
        <w:ind w:left="1440" w:hanging="1440"/>
        <w:rPr>
          <w:rFonts w:ascii="Century Gothic" w:hAnsi="Century Gothic" w:cs="Century Gothic"/>
          <w:color w:val="000000"/>
        </w:rPr>
      </w:pPr>
      <w:r w:rsidRPr="00F64EA6">
        <w:rPr>
          <w:rFonts w:ascii="Century Gothic" w:hAnsi="Century Gothic" w:cs="Century Gothic"/>
          <w:b/>
          <w:bCs/>
          <w:color w:val="000000"/>
          <w:sz w:val="24"/>
          <w:szCs w:val="24"/>
        </w:rPr>
        <w:t>FACT</w:t>
      </w:r>
      <w:r w:rsidR="00F86C34">
        <w:rPr>
          <w:rFonts w:ascii="Century Gothic" w:hAnsi="Century Gothic" w:cs="Century Gothic"/>
          <w:b/>
          <w:bCs/>
          <w:color w:val="000000"/>
        </w:rPr>
        <w:t>:</w:t>
      </w:r>
      <w:r w:rsidR="00F86C34">
        <w:rPr>
          <w:rFonts w:ascii="Century Gothic" w:hAnsi="Century Gothic" w:cs="Century Gothic"/>
          <w:b/>
          <w:bCs/>
          <w:color w:val="000000"/>
        </w:rPr>
        <w:tab/>
      </w:r>
      <w:r w:rsidRPr="00F64EA6">
        <w:rPr>
          <w:rFonts w:ascii="Century Gothic" w:hAnsi="Century Gothic" w:cs="Century Gothic"/>
          <w:color w:val="000000"/>
        </w:rPr>
        <w:t>Both straight and gay men can be raped: most studies report that at least half (and more often the clear majority) of survivors are exclusively heterosexual.</w:t>
      </w:r>
    </w:p>
    <w:p w:rsidR="00F64EA6" w:rsidRPr="00F64EA6" w:rsidRDefault="00F64EA6" w:rsidP="00F86C34">
      <w:pPr>
        <w:autoSpaceDE w:val="0"/>
        <w:autoSpaceDN w:val="0"/>
        <w:adjustRightInd w:val="0"/>
        <w:spacing w:after="0" w:line="240" w:lineRule="auto"/>
        <w:ind w:left="1440" w:hanging="1440"/>
        <w:rPr>
          <w:rFonts w:ascii="Century Gothic" w:hAnsi="Century Gothic" w:cs="Century Gothic"/>
          <w:color w:val="000000"/>
        </w:rPr>
      </w:pPr>
      <w:r w:rsidRPr="00F64EA6">
        <w:rPr>
          <w:rFonts w:ascii="Century Gothic" w:hAnsi="Century Gothic" w:cs="Century Gothic"/>
          <w:color w:val="000000"/>
        </w:rPr>
        <w:t xml:space="preserve"> </w:t>
      </w:r>
    </w:p>
    <w:p w:rsidR="00F64EA6" w:rsidRPr="00F64EA6" w:rsidRDefault="00F64EA6" w:rsidP="00F64EA6">
      <w:pPr>
        <w:autoSpaceDE w:val="0"/>
        <w:autoSpaceDN w:val="0"/>
        <w:adjustRightInd w:val="0"/>
        <w:spacing w:after="0" w:line="240" w:lineRule="auto"/>
        <w:rPr>
          <w:rFonts w:ascii="Century Gothic" w:hAnsi="Century Gothic" w:cs="Century Gothic"/>
          <w:color w:val="000000"/>
        </w:rPr>
      </w:pPr>
      <w:r w:rsidRPr="00F64EA6">
        <w:rPr>
          <w:rFonts w:ascii="Century Gothic" w:hAnsi="Century Gothic" w:cs="Century Gothic"/>
          <w:b/>
          <w:bCs/>
          <w:color w:val="000000"/>
          <w:sz w:val="24"/>
          <w:szCs w:val="24"/>
        </w:rPr>
        <w:t>MYTH</w:t>
      </w:r>
      <w:r w:rsidR="00F86C34">
        <w:rPr>
          <w:rFonts w:ascii="Century Gothic" w:hAnsi="Century Gothic" w:cs="Century Gothic"/>
          <w:b/>
          <w:bCs/>
          <w:color w:val="000000"/>
          <w:sz w:val="24"/>
          <w:szCs w:val="24"/>
        </w:rPr>
        <w:t>:</w:t>
      </w:r>
      <w:r w:rsidR="00F86C34">
        <w:rPr>
          <w:rFonts w:ascii="Century Gothic" w:hAnsi="Century Gothic" w:cs="Century Gothic"/>
          <w:b/>
          <w:bCs/>
          <w:color w:val="000000"/>
          <w:sz w:val="24"/>
          <w:szCs w:val="24"/>
        </w:rPr>
        <w:tab/>
      </w:r>
      <w:r w:rsidR="00F86C34">
        <w:rPr>
          <w:rFonts w:ascii="Century Gothic" w:hAnsi="Century Gothic" w:cs="Century Gothic"/>
          <w:b/>
          <w:bCs/>
          <w:color w:val="000000"/>
          <w:sz w:val="24"/>
          <w:szCs w:val="24"/>
        </w:rPr>
        <w:tab/>
      </w:r>
      <w:r w:rsidRPr="00F64EA6">
        <w:rPr>
          <w:rFonts w:ascii="Century Gothic" w:hAnsi="Century Gothic" w:cs="Century Gothic"/>
          <w:b/>
          <w:bCs/>
          <w:color w:val="000000"/>
        </w:rPr>
        <w:t xml:space="preserve">Rape is something that doesn't happen to "real men". </w:t>
      </w:r>
    </w:p>
    <w:p w:rsidR="00F64EA6" w:rsidRPr="00F64EA6" w:rsidRDefault="00F64EA6" w:rsidP="00F86C34">
      <w:pPr>
        <w:autoSpaceDE w:val="0"/>
        <w:autoSpaceDN w:val="0"/>
        <w:adjustRightInd w:val="0"/>
        <w:spacing w:after="0" w:line="240" w:lineRule="auto"/>
        <w:ind w:left="1440" w:hanging="1440"/>
        <w:rPr>
          <w:rFonts w:ascii="Century Gothic" w:hAnsi="Century Gothic" w:cs="Century Gothic"/>
          <w:color w:val="000000"/>
        </w:rPr>
      </w:pPr>
      <w:r w:rsidRPr="00F64EA6">
        <w:rPr>
          <w:rFonts w:ascii="Century Gothic" w:hAnsi="Century Gothic" w:cs="Century Gothic"/>
          <w:b/>
          <w:bCs/>
          <w:color w:val="000000"/>
          <w:sz w:val="24"/>
          <w:szCs w:val="24"/>
        </w:rPr>
        <w:t>FACT</w:t>
      </w:r>
      <w:r w:rsidR="00F86C34">
        <w:rPr>
          <w:rFonts w:ascii="Century Gothic" w:hAnsi="Century Gothic" w:cs="Century Gothic"/>
          <w:b/>
          <w:bCs/>
          <w:color w:val="000000"/>
          <w:sz w:val="24"/>
          <w:szCs w:val="24"/>
        </w:rPr>
        <w:t>:</w:t>
      </w:r>
      <w:r w:rsidR="00F86C34">
        <w:rPr>
          <w:rFonts w:ascii="Century Gothic" w:hAnsi="Century Gothic" w:cs="Century Gothic"/>
          <w:b/>
          <w:bCs/>
          <w:color w:val="000000"/>
          <w:sz w:val="24"/>
          <w:szCs w:val="24"/>
        </w:rPr>
        <w:tab/>
      </w:r>
      <w:r w:rsidRPr="00F64EA6">
        <w:rPr>
          <w:rFonts w:ascii="Century Gothic" w:hAnsi="Century Gothic" w:cs="Century Gothic"/>
          <w:color w:val="000000"/>
        </w:rPr>
        <w:t xml:space="preserve">Rape is something that can and does happen to an entire spectrum of men, regardless of physical strength or fighting prowess. Reported survivors have included a boxer and a 6'2" man weighing 200 lbs. </w:t>
      </w:r>
      <w:proofErr w:type="gramStart"/>
      <w:r w:rsidRPr="00F64EA6">
        <w:rPr>
          <w:rFonts w:ascii="Century Gothic" w:hAnsi="Century Gothic" w:cs="Century Gothic"/>
          <w:color w:val="000000"/>
        </w:rPr>
        <w:t>Being</w:t>
      </w:r>
      <w:proofErr w:type="gramEnd"/>
      <w:r w:rsidRPr="00F64EA6">
        <w:rPr>
          <w:rFonts w:ascii="Century Gothic" w:hAnsi="Century Gothic" w:cs="Century Gothic"/>
          <w:color w:val="000000"/>
        </w:rPr>
        <w:t xml:space="preserve"> raped does not mean that the survivor is weak or a “wimp.” Anyone can be overpowered or taken by surprise. Size and strength </w:t>
      </w:r>
      <w:proofErr w:type="gramStart"/>
      <w:r w:rsidRPr="00F64EA6">
        <w:rPr>
          <w:rFonts w:ascii="Century Gothic" w:hAnsi="Century Gothic" w:cs="Century Gothic"/>
          <w:color w:val="000000"/>
        </w:rPr>
        <w:t>are</w:t>
      </w:r>
      <w:proofErr w:type="gramEnd"/>
      <w:r w:rsidRPr="00F64EA6">
        <w:rPr>
          <w:rFonts w:ascii="Century Gothic" w:hAnsi="Century Gothic" w:cs="Century Gothic"/>
          <w:color w:val="000000"/>
        </w:rPr>
        <w:t xml:space="preserve"> often no match for weapons, overwhelming odds or surprise attacks. </w:t>
      </w:r>
    </w:p>
    <w:p w:rsidR="00446C41" w:rsidRDefault="00446C41" w:rsidP="00BA2CDB">
      <w:pPr>
        <w:autoSpaceDE w:val="0"/>
        <w:autoSpaceDN w:val="0"/>
        <w:adjustRightInd w:val="0"/>
        <w:spacing w:after="0" w:line="240" w:lineRule="auto"/>
        <w:rPr>
          <w:rFonts w:ascii="Century Gothic" w:hAnsi="Century Gothic" w:cs="Century Gothic"/>
          <w:bCs/>
          <w:color w:val="C00000"/>
          <w:sz w:val="28"/>
          <w:szCs w:val="28"/>
        </w:rPr>
      </w:pPr>
    </w:p>
    <w:p w:rsidR="00F86C34" w:rsidRPr="00F86C34" w:rsidRDefault="00F86C34" w:rsidP="00F86C34">
      <w:pPr>
        <w:autoSpaceDE w:val="0"/>
        <w:autoSpaceDN w:val="0"/>
        <w:adjustRightInd w:val="0"/>
        <w:spacing w:after="0" w:line="240" w:lineRule="auto"/>
        <w:ind w:left="1440" w:hanging="1440"/>
        <w:rPr>
          <w:rFonts w:ascii="Century Gothic" w:hAnsi="Century Gothic" w:cs="Century Gothic"/>
          <w:color w:val="000000"/>
        </w:rPr>
      </w:pPr>
      <w:r w:rsidRPr="00F86C34">
        <w:rPr>
          <w:rFonts w:ascii="Century Gothic" w:hAnsi="Century Gothic" w:cs="Century Gothic"/>
          <w:b/>
          <w:bCs/>
          <w:color w:val="000000"/>
          <w:sz w:val="24"/>
          <w:szCs w:val="24"/>
        </w:rPr>
        <w:t>MYTH</w:t>
      </w:r>
      <w:r>
        <w:rPr>
          <w:rFonts w:ascii="Century Gothic" w:hAnsi="Century Gothic" w:cs="Century Gothic"/>
          <w:b/>
          <w:bCs/>
          <w:color w:val="000000"/>
          <w:sz w:val="24"/>
          <w:szCs w:val="24"/>
        </w:rPr>
        <w:t>:</w:t>
      </w:r>
      <w:r>
        <w:rPr>
          <w:rFonts w:ascii="Century Gothic" w:hAnsi="Century Gothic" w:cs="Century Gothic"/>
          <w:b/>
          <w:bCs/>
          <w:color w:val="000000"/>
          <w:sz w:val="24"/>
          <w:szCs w:val="24"/>
        </w:rPr>
        <w:tab/>
      </w:r>
      <w:r w:rsidRPr="00F86C34">
        <w:rPr>
          <w:rFonts w:ascii="Century Gothic" w:hAnsi="Century Gothic" w:cs="Century Gothic"/>
          <w:b/>
          <w:bCs/>
          <w:color w:val="000000"/>
        </w:rPr>
        <w:t xml:space="preserve">Male rape only happens in prison, and is due to the lack of sexually available women. </w:t>
      </w:r>
    </w:p>
    <w:p w:rsidR="00F86C34" w:rsidRDefault="00F86C34" w:rsidP="00F86C34">
      <w:pPr>
        <w:autoSpaceDE w:val="0"/>
        <w:autoSpaceDN w:val="0"/>
        <w:adjustRightInd w:val="0"/>
        <w:spacing w:after="0" w:line="240" w:lineRule="auto"/>
        <w:ind w:left="1440" w:hanging="1440"/>
        <w:rPr>
          <w:rFonts w:ascii="Century Gothic" w:hAnsi="Century Gothic" w:cs="Century Gothic"/>
          <w:color w:val="000000"/>
        </w:rPr>
      </w:pPr>
      <w:r w:rsidRPr="00F86C34">
        <w:rPr>
          <w:rFonts w:ascii="Century Gothic" w:hAnsi="Century Gothic" w:cs="Century Gothic"/>
          <w:b/>
          <w:bCs/>
          <w:color w:val="000000"/>
          <w:sz w:val="24"/>
          <w:szCs w:val="24"/>
        </w:rPr>
        <w:t>FACT</w:t>
      </w:r>
      <w:r>
        <w:rPr>
          <w:rFonts w:ascii="Century Gothic" w:hAnsi="Century Gothic" w:cs="Century Gothic"/>
          <w:b/>
          <w:bCs/>
          <w:color w:val="000000"/>
          <w:sz w:val="24"/>
          <w:szCs w:val="24"/>
        </w:rPr>
        <w:t>:</w:t>
      </w:r>
      <w:r>
        <w:rPr>
          <w:rFonts w:ascii="Century Gothic" w:hAnsi="Century Gothic" w:cs="Century Gothic"/>
          <w:b/>
          <w:bCs/>
          <w:color w:val="000000"/>
          <w:sz w:val="24"/>
          <w:szCs w:val="24"/>
        </w:rPr>
        <w:tab/>
      </w:r>
      <w:r w:rsidRPr="00F86C34">
        <w:rPr>
          <w:rFonts w:ascii="Century Gothic" w:hAnsi="Century Gothic" w:cs="Century Gothic"/>
          <w:color w:val="000000"/>
        </w:rPr>
        <w:t xml:space="preserve">The rape of men in prisons is a classic example of men using rape as a means of experiencing themselves as powerful and in control. Male rape </w:t>
      </w:r>
      <w:proofErr w:type="gramStart"/>
      <w:r w:rsidRPr="00F86C34">
        <w:rPr>
          <w:rFonts w:ascii="Century Gothic" w:hAnsi="Century Gothic" w:cs="Century Gothic"/>
          <w:color w:val="000000"/>
        </w:rPr>
        <w:t>happens</w:t>
      </w:r>
      <w:proofErr w:type="gramEnd"/>
      <w:r w:rsidRPr="00F86C34">
        <w:rPr>
          <w:rFonts w:ascii="Century Gothic" w:hAnsi="Century Gothic" w:cs="Century Gothic"/>
          <w:color w:val="000000"/>
        </w:rPr>
        <w:t xml:space="preserve"> much more often in society at large than we realize, but the survivors rarely tell anyone. Many rape crisis centers report that as many as 10% of their callers are male survivors.</w:t>
      </w:r>
    </w:p>
    <w:p w:rsidR="00610BBC" w:rsidRDefault="00610BBC" w:rsidP="00F86C34">
      <w:pPr>
        <w:autoSpaceDE w:val="0"/>
        <w:autoSpaceDN w:val="0"/>
        <w:adjustRightInd w:val="0"/>
        <w:spacing w:after="0" w:line="240" w:lineRule="auto"/>
        <w:ind w:left="1440" w:hanging="1440"/>
        <w:rPr>
          <w:rFonts w:ascii="Century Gothic" w:hAnsi="Century Gothic" w:cs="Century Gothic"/>
          <w:color w:val="000000"/>
        </w:rPr>
      </w:pPr>
    </w:p>
    <w:p w:rsidR="00610BBC" w:rsidRDefault="00610BBC" w:rsidP="00F86C34">
      <w:pPr>
        <w:autoSpaceDE w:val="0"/>
        <w:autoSpaceDN w:val="0"/>
        <w:adjustRightInd w:val="0"/>
        <w:spacing w:after="0" w:line="240" w:lineRule="auto"/>
        <w:ind w:left="1440" w:hanging="1440"/>
        <w:rPr>
          <w:rFonts w:ascii="Century Gothic" w:hAnsi="Century Gothic" w:cs="Century Gothic"/>
          <w:color w:val="000000"/>
        </w:rPr>
      </w:pPr>
    </w:p>
    <w:p w:rsidR="00610BBC" w:rsidRDefault="00610BBC" w:rsidP="00F86C34">
      <w:pPr>
        <w:autoSpaceDE w:val="0"/>
        <w:autoSpaceDN w:val="0"/>
        <w:adjustRightInd w:val="0"/>
        <w:spacing w:after="0" w:line="240" w:lineRule="auto"/>
        <w:ind w:left="1440" w:hanging="1440"/>
        <w:rPr>
          <w:rFonts w:ascii="Century Gothic" w:hAnsi="Century Gothic" w:cs="Century Gothic"/>
          <w:color w:val="000000"/>
        </w:rPr>
      </w:pPr>
    </w:p>
    <w:p w:rsidR="00610BBC" w:rsidRDefault="00610BBC" w:rsidP="00F86C34">
      <w:pPr>
        <w:autoSpaceDE w:val="0"/>
        <w:autoSpaceDN w:val="0"/>
        <w:adjustRightInd w:val="0"/>
        <w:spacing w:after="0" w:line="240" w:lineRule="auto"/>
        <w:ind w:left="1440" w:hanging="1440"/>
        <w:rPr>
          <w:rFonts w:ascii="Century Gothic" w:hAnsi="Century Gothic" w:cs="Century Gothic"/>
          <w:color w:val="000000"/>
        </w:rPr>
      </w:pPr>
    </w:p>
    <w:p w:rsidR="00F86C34" w:rsidRPr="00F86C34" w:rsidRDefault="00F86C34" w:rsidP="00F86C34">
      <w:pPr>
        <w:autoSpaceDE w:val="0"/>
        <w:autoSpaceDN w:val="0"/>
        <w:adjustRightInd w:val="0"/>
        <w:spacing w:after="0" w:line="240" w:lineRule="auto"/>
        <w:ind w:left="1440" w:hanging="1440"/>
        <w:rPr>
          <w:rFonts w:ascii="Century Gothic" w:hAnsi="Century Gothic" w:cs="Century Gothic"/>
          <w:color w:val="000000"/>
        </w:rPr>
      </w:pPr>
      <w:r w:rsidRPr="00F86C34">
        <w:rPr>
          <w:rFonts w:ascii="Century Gothic" w:hAnsi="Century Gothic" w:cs="Century Gothic"/>
          <w:color w:val="000000"/>
        </w:rPr>
        <w:t xml:space="preserve"> </w:t>
      </w:r>
    </w:p>
    <w:p w:rsidR="00C17A4F" w:rsidRPr="00C17A4F" w:rsidRDefault="00C17A4F" w:rsidP="00C17A4F">
      <w:pPr>
        <w:autoSpaceDE w:val="0"/>
        <w:autoSpaceDN w:val="0"/>
        <w:adjustRightInd w:val="0"/>
        <w:spacing w:after="0" w:line="240" w:lineRule="auto"/>
        <w:ind w:left="7920" w:firstLine="720"/>
        <w:rPr>
          <w:rFonts w:ascii="Century Gothic" w:hAnsi="Century Gothic" w:cs="Century Gothic"/>
          <w:bCs/>
          <w:color w:val="000000"/>
          <w:sz w:val="16"/>
          <w:szCs w:val="16"/>
        </w:rPr>
      </w:pPr>
      <w:r>
        <w:rPr>
          <w:rFonts w:ascii="Century Gothic" w:hAnsi="Century Gothic" w:cs="Century Gothic"/>
          <w:bCs/>
          <w:color w:val="000000"/>
          <w:sz w:val="16"/>
          <w:szCs w:val="16"/>
        </w:rPr>
        <w:t xml:space="preserve">            14</w:t>
      </w:r>
    </w:p>
    <w:p w:rsidR="00F86C34" w:rsidRPr="00F86C34" w:rsidRDefault="00F86C34" w:rsidP="00F86C34">
      <w:pPr>
        <w:autoSpaceDE w:val="0"/>
        <w:autoSpaceDN w:val="0"/>
        <w:adjustRightInd w:val="0"/>
        <w:spacing w:after="0" w:line="240" w:lineRule="auto"/>
        <w:rPr>
          <w:rFonts w:ascii="Century Gothic" w:hAnsi="Century Gothic" w:cs="Century Gothic"/>
          <w:color w:val="000000"/>
        </w:rPr>
      </w:pPr>
      <w:r w:rsidRPr="00F86C34">
        <w:rPr>
          <w:rFonts w:ascii="Century Gothic" w:hAnsi="Century Gothic" w:cs="Century Gothic"/>
          <w:b/>
          <w:bCs/>
          <w:color w:val="000000"/>
          <w:sz w:val="24"/>
          <w:szCs w:val="24"/>
        </w:rPr>
        <w:lastRenderedPageBreak/>
        <w:t>MYTH</w:t>
      </w:r>
      <w:r>
        <w:rPr>
          <w:rFonts w:ascii="Century Gothic" w:hAnsi="Century Gothic" w:cs="Century Gothic"/>
          <w:b/>
          <w:bCs/>
          <w:color w:val="000000"/>
          <w:sz w:val="24"/>
          <w:szCs w:val="24"/>
        </w:rPr>
        <w:t>:</w:t>
      </w:r>
      <w:r>
        <w:rPr>
          <w:rFonts w:ascii="Century Gothic" w:hAnsi="Century Gothic" w:cs="Century Gothic"/>
          <w:b/>
          <w:bCs/>
          <w:color w:val="000000"/>
        </w:rPr>
        <w:tab/>
      </w:r>
      <w:r>
        <w:rPr>
          <w:rFonts w:ascii="Century Gothic" w:hAnsi="Century Gothic" w:cs="Century Gothic"/>
          <w:b/>
          <w:bCs/>
          <w:color w:val="000000"/>
        </w:rPr>
        <w:tab/>
      </w:r>
      <w:r w:rsidRPr="00F86C34">
        <w:rPr>
          <w:rFonts w:ascii="Century Gothic" w:hAnsi="Century Gothic" w:cs="Century Gothic"/>
          <w:b/>
          <w:bCs/>
          <w:color w:val="000000"/>
        </w:rPr>
        <w:t xml:space="preserve">A man cannot have an erection if frightened. </w:t>
      </w:r>
    </w:p>
    <w:p w:rsidR="00A11CB7" w:rsidRDefault="00F86C34" w:rsidP="00F86C34">
      <w:pPr>
        <w:autoSpaceDE w:val="0"/>
        <w:autoSpaceDN w:val="0"/>
        <w:adjustRightInd w:val="0"/>
        <w:spacing w:after="0" w:line="240" w:lineRule="auto"/>
        <w:ind w:left="1440" w:hanging="1440"/>
        <w:rPr>
          <w:rFonts w:ascii="Century Gothic" w:hAnsi="Century Gothic" w:cs="Century Gothic"/>
          <w:color w:val="000000"/>
        </w:rPr>
      </w:pPr>
      <w:r w:rsidRPr="00F86C34">
        <w:rPr>
          <w:rFonts w:ascii="Century Gothic" w:hAnsi="Century Gothic" w:cs="Century Gothic"/>
          <w:b/>
          <w:bCs/>
          <w:color w:val="000000"/>
          <w:sz w:val="24"/>
          <w:szCs w:val="24"/>
        </w:rPr>
        <w:t>FACT</w:t>
      </w:r>
      <w:r>
        <w:rPr>
          <w:rFonts w:ascii="Century Gothic" w:hAnsi="Century Gothic" w:cs="Century Gothic"/>
          <w:b/>
          <w:bCs/>
          <w:color w:val="000000"/>
          <w:sz w:val="24"/>
          <w:szCs w:val="24"/>
        </w:rPr>
        <w:t>:</w:t>
      </w:r>
      <w:r>
        <w:rPr>
          <w:rFonts w:ascii="Century Gothic" w:hAnsi="Century Gothic" w:cs="Century Gothic"/>
          <w:b/>
          <w:bCs/>
          <w:color w:val="000000"/>
          <w:sz w:val="24"/>
          <w:szCs w:val="24"/>
        </w:rPr>
        <w:tab/>
      </w:r>
      <w:r w:rsidRPr="00F86C34">
        <w:rPr>
          <w:rFonts w:ascii="Century Gothic" w:hAnsi="Century Gothic" w:cs="Century Gothic"/>
          <w:color w:val="000000"/>
        </w:rPr>
        <w:t xml:space="preserve">All studies so far have found that survivors commonly do report erections and even ejaculations during even the most vicious attacks. These are uncontrollable automatic physiological responses and do not mean the survivor enjoyed the experience. </w:t>
      </w:r>
    </w:p>
    <w:p w:rsidR="00F86C34" w:rsidRPr="00A11CB7" w:rsidRDefault="00A11CB7" w:rsidP="00F86C34">
      <w:pPr>
        <w:autoSpaceDE w:val="0"/>
        <w:autoSpaceDN w:val="0"/>
        <w:adjustRightInd w:val="0"/>
        <w:spacing w:after="0" w:line="240" w:lineRule="auto"/>
        <w:ind w:left="1440" w:hanging="1440"/>
        <w:rPr>
          <w:rFonts w:ascii="Century Gothic" w:hAnsi="Century Gothic" w:cs="Century Gothic"/>
          <w:color w:val="000000"/>
          <w:sz w:val="16"/>
          <w:szCs w:val="16"/>
        </w:rPr>
      </w:pPr>
      <w:r>
        <w:rPr>
          <w:rFonts w:ascii="Century Gothic" w:hAnsi="Century Gothic" w:cs="Century Gothic"/>
          <w:color w:val="000000"/>
        </w:rPr>
        <w:t xml:space="preserve">      </w:t>
      </w:r>
      <w:r>
        <w:rPr>
          <w:rFonts w:ascii="Century Gothic" w:hAnsi="Century Gothic" w:cs="Century Gothic"/>
          <w:color w:val="000000"/>
        </w:rPr>
        <w:tab/>
      </w:r>
      <w:r>
        <w:rPr>
          <w:rFonts w:ascii="Century Gothic" w:hAnsi="Century Gothic" w:cs="Century Gothic"/>
          <w:color w:val="000000"/>
        </w:rPr>
        <w:tab/>
      </w:r>
      <w:r>
        <w:rPr>
          <w:rFonts w:ascii="Century Gothic" w:hAnsi="Century Gothic" w:cs="Century Gothic"/>
          <w:color w:val="000000"/>
        </w:rPr>
        <w:tab/>
      </w:r>
      <w:r>
        <w:rPr>
          <w:rFonts w:ascii="Century Gothic" w:hAnsi="Century Gothic" w:cs="Century Gothic"/>
          <w:color w:val="000000"/>
        </w:rPr>
        <w:tab/>
      </w:r>
      <w:r>
        <w:rPr>
          <w:rFonts w:ascii="Century Gothic" w:hAnsi="Century Gothic" w:cs="Century Gothic"/>
          <w:color w:val="000000"/>
        </w:rPr>
        <w:tab/>
        <w:t xml:space="preserve">           </w:t>
      </w:r>
      <w:r>
        <w:rPr>
          <w:rFonts w:ascii="Century Gothic" w:hAnsi="Century Gothic" w:cs="Century Gothic"/>
          <w:color w:val="000000"/>
        </w:rPr>
        <w:tab/>
      </w:r>
      <w:r>
        <w:rPr>
          <w:rFonts w:ascii="Century Gothic" w:hAnsi="Century Gothic" w:cs="Century Gothic"/>
          <w:color w:val="000000"/>
        </w:rPr>
        <w:tab/>
      </w:r>
      <w:r>
        <w:rPr>
          <w:rFonts w:ascii="Century Gothic" w:hAnsi="Century Gothic" w:cs="Century Gothic"/>
          <w:color w:val="000000"/>
        </w:rPr>
        <w:tab/>
      </w:r>
      <w:r>
        <w:rPr>
          <w:rFonts w:ascii="Century Gothic" w:hAnsi="Century Gothic" w:cs="Century Gothic"/>
          <w:color w:val="000000"/>
        </w:rPr>
        <w:tab/>
      </w:r>
      <w:r>
        <w:rPr>
          <w:rFonts w:ascii="Century Gothic" w:hAnsi="Century Gothic" w:cs="Century Gothic"/>
          <w:color w:val="000000"/>
        </w:rPr>
        <w:tab/>
        <w:t xml:space="preserve">                    </w:t>
      </w:r>
    </w:p>
    <w:p w:rsidR="00F86C34" w:rsidRPr="00F86C34" w:rsidRDefault="00F86C34" w:rsidP="00F86C34">
      <w:pPr>
        <w:autoSpaceDE w:val="0"/>
        <w:autoSpaceDN w:val="0"/>
        <w:adjustRightInd w:val="0"/>
        <w:spacing w:after="0" w:line="240" w:lineRule="auto"/>
        <w:rPr>
          <w:rFonts w:ascii="Century Gothic" w:hAnsi="Century Gothic" w:cs="Century Gothic"/>
          <w:color w:val="000000"/>
        </w:rPr>
      </w:pPr>
      <w:r w:rsidRPr="00F86C34">
        <w:rPr>
          <w:rFonts w:ascii="Century Gothic" w:hAnsi="Century Gothic" w:cs="Century Gothic"/>
          <w:b/>
          <w:bCs/>
          <w:color w:val="000000"/>
          <w:sz w:val="24"/>
          <w:szCs w:val="24"/>
        </w:rPr>
        <w:t>MYTH</w:t>
      </w:r>
      <w:r>
        <w:rPr>
          <w:rFonts w:ascii="Century Gothic" w:hAnsi="Century Gothic" w:cs="Century Gothic"/>
          <w:b/>
          <w:bCs/>
          <w:color w:val="000000"/>
          <w:sz w:val="24"/>
          <w:szCs w:val="24"/>
        </w:rPr>
        <w:t>:</w:t>
      </w:r>
      <w:r>
        <w:rPr>
          <w:rFonts w:ascii="Century Gothic" w:hAnsi="Century Gothic" w:cs="Century Gothic"/>
          <w:b/>
          <w:bCs/>
          <w:color w:val="000000"/>
          <w:sz w:val="24"/>
          <w:szCs w:val="24"/>
        </w:rPr>
        <w:tab/>
      </w:r>
      <w:r w:rsidRPr="00F86C34">
        <w:rPr>
          <w:rFonts w:ascii="Century Gothic" w:hAnsi="Century Gothic" w:cs="Century Gothic"/>
          <w:b/>
          <w:bCs/>
          <w:color w:val="000000"/>
        </w:rPr>
        <w:t xml:space="preserve"> </w:t>
      </w:r>
      <w:r>
        <w:rPr>
          <w:rFonts w:ascii="Century Gothic" w:hAnsi="Century Gothic" w:cs="Century Gothic"/>
          <w:b/>
          <w:bCs/>
          <w:color w:val="000000"/>
        </w:rPr>
        <w:tab/>
      </w:r>
      <w:r w:rsidRPr="00F86C34">
        <w:rPr>
          <w:rFonts w:ascii="Century Gothic" w:hAnsi="Century Gothic" w:cs="Century Gothic"/>
          <w:b/>
          <w:bCs/>
          <w:color w:val="000000"/>
        </w:rPr>
        <w:t xml:space="preserve">Women don't rape men. </w:t>
      </w:r>
    </w:p>
    <w:p w:rsidR="00F86C34" w:rsidRDefault="00F86C34" w:rsidP="00F86C34">
      <w:pPr>
        <w:autoSpaceDE w:val="0"/>
        <w:autoSpaceDN w:val="0"/>
        <w:adjustRightInd w:val="0"/>
        <w:spacing w:after="0" w:line="240" w:lineRule="auto"/>
        <w:ind w:left="1440" w:hanging="1440"/>
        <w:rPr>
          <w:rFonts w:ascii="Century Gothic" w:hAnsi="Century Gothic" w:cs="Century Gothic"/>
          <w:color w:val="000000"/>
        </w:rPr>
      </w:pPr>
      <w:r w:rsidRPr="00F86C34">
        <w:rPr>
          <w:rFonts w:ascii="Century Gothic" w:hAnsi="Century Gothic" w:cs="Century Gothic"/>
          <w:b/>
          <w:bCs/>
          <w:color w:val="000000"/>
          <w:sz w:val="24"/>
          <w:szCs w:val="24"/>
        </w:rPr>
        <w:t>FACT</w:t>
      </w:r>
      <w:r>
        <w:rPr>
          <w:rFonts w:ascii="Century Gothic" w:hAnsi="Century Gothic" w:cs="Century Gothic"/>
          <w:b/>
          <w:bCs/>
          <w:color w:val="000000"/>
          <w:sz w:val="24"/>
          <w:szCs w:val="24"/>
        </w:rPr>
        <w:t>:</w:t>
      </w:r>
      <w:r>
        <w:rPr>
          <w:rFonts w:ascii="Century Gothic" w:hAnsi="Century Gothic" w:cs="Century Gothic"/>
          <w:b/>
          <w:bCs/>
          <w:color w:val="000000"/>
          <w:sz w:val="24"/>
          <w:szCs w:val="24"/>
        </w:rPr>
        <w:tab/>
      </w:r>
      <w:r w:rsidRPr="00F86C34">
        <w:rPr>
          <w:rFonts w:ascii="Century Gothic" w:hAnsi="Century Gothic" w:cs="Century Gothic"/>
          <w:b/>
          <w:bCs/>
          <w:color w:val="000000"/>
        </w:rPr>
        <w:t xml:space="preserve"> </w:t>
      </w:r>
      <w:r w:rsidRPr="00F86C34">
        <w:rPr>
          <w:rFonts w:ascii="Century Gothic" w:hAnsi="Century Gothic" w:cs="Century Gothic"/>
          <w:color w:val="000000"/>
        </w:rPr>
        <w:t>Women can and do rape men, although this seems much less common than rape by men. Sexual assault of a man by one or more women is just as serious as any other type of violation of any other survivor.</w:t>
      </w:r>
    </w:p>
    <w:p w:rsidR="00F86C34" w:rsidRPr="00F86C34" w:rsidRDefault="00F86C34" w:rsidP="00F86C34">
      <w:pPr>
        <w:autoSpaceDE w:val="0"/>
        <w:autoSpaceDN w:val="0"/>
        <w:adjustRightInd w:val="0"/>
        <w:spacing w:after="0" w:line="240" w:lineRule="auto"/>
        <w:ind w:left="1440" w:hanging="1440"/>
        <w:rPr>
          <w:rFonts w:ascii="Century Gothic" w:hAnsi="Century Gothic" w:cs="Century Gothic"/>
          <w:color w:val="000000"/>
        </w:rPr>
      </w:pPr>
      <w:r w:rsidRPr="00F86C34">
        <w:rPr>
          <w:rFonts w:ascii="Century Gothic" w:hAnsi="Century Gothic" w:cs="Century Gothic"/>
          <w:color w:val="000000"/>
        </w:rPr>
        <w:t xml:space="preserve"> </w:t>
      </w:r>
    </w:p>
    <w:p w:rsidR="00F86C34" w:rsidRPr="00F86C34" w:rsidRDefault="00F86C34" w:rsidP="00F86C34">
      <w:pPr>
        <w:autoSpaceDE w:val="0"/>
        <w:autoSpaceDN w:val="0"/>
        <w:adjustRightInd w:val="0"/>
        <w:spacing w:after="0" w:line="240" w:lineRule="auto"/>
        <w:rPr>
          <w:rFonts w:ascii="Century Gothic" w:hAnsi="Century Gothic" w:cs="Century Gothic"/>
          <w:color w:val="000000"/>
        </w:rPr>
      </w:pPr>
      <w:r w:rsidRPr="00F86C34">
        <w:rPr>
          <w:rFonts w:ascii="Century Gothic" w:hAnsi="Century Gothic" w:cs="Century Gothic"/>
          <w:b/>
          <w:bCs/>
          <w:color w:val="000000"/>
          <w:sz w:val="24"/>
          <w:szCs w:val="24"/>
        </w:rPr>
        <w:t>MYTH</w:t>
      </w:r>
      <w:r>
        <w:rPr>
          <w:rFonts w:ascii="Century Gothic" w:hAnsi="Century Gothic" w:cs="Century Gothic"/>
          <w:b/>
          <w:bCs/>
          <w:color w:val="000000"/>
          <w:sz w:val="24"/>
          <w:szCs w:val="24"/>
        </w:rPr>
        <w:t>:</w:t>
      </w:r>
      <w:r>
        <w:rPr>
          <w:rFonts w:ascii="Century Gothic" w:hAnsi="Century Gothic" w:cs="Century Gothic"/>
          <w:b/>
          <w:bCs/>
          <w:color w:val="000000"/>
          <w:sz w:val="24"/>
          <w:szCs w:val="24"/>
        </w:rPr>
        <w:tab/>
      </w:r>
      <w:r w:rsidRPr="00F86C34">
        <w:rPr>
          <w:rFonts w:ascii="Century Gothic" w:hAnsi="Century Gothic" w:cs="Century Gothic"/>
          <w:b/>
          <w:bCs/>
          <w:color w:val="000000"/>
        </w:rPr>
        <w:t xml:space="preserve"> </w:t>
      </w:r>
      <w:r>
        <w:rPr>
          <w:rFonts w:ascii="Century Gothic" w:hAnsi="Century Gothic" w:cs="Century Gothic"/>
          <w:b/>
          <w:bCs/>
          <w:color w:val="000000"/>
        </w:rPr>
        <w:tab/>
      </w:r>
      <w:r w:rsidRPr="00F86C34">
        <w:rPr>
          <w:rFonts w:ascii="Century Gothic" w:hAnsi="Century Gothic" w:cs="Century Gothic"/>
          <w:b/>
          <w:bCs/>
          <w:color w:val="000000"/>
        </w:rPr>
        <w:t xml:space="preserve">Being raped reflects upon the survivor’s manhood. </w:t>
      </w:r>
    </w:p>
    <w:p w:rsidR="004F28C7" w:rsidRDefault="00F86C34" w:rsidP="004F28C7">
      <w:pPr>
        <w:pStyle w:val="Default"/>
        <w:ind w:left="1440" w:hanging="1440"/>
        <w:rPr>
          <w:rFonts w:ascii="Century Gothic" w:hAnsi="Century Gothic" w:cs="Century Gothic"/>
          <w:sz w:val="22"/>
          <w:szCs w:val="22"/>
        </w:rPr>
      </w:pPr>
      <w:r w:rsidRPr="00F86C34">
        <w:rPr>
          <w:rFonts w:ascii="Century Gothic" w:hAnsi="Century Gothic" w:cs="Century Gothic"/>
          <w:b/>
          <w:bCs/>
        </w:rPr>
        <w:t>FACT</w:t>
      </w:r>
      <w:r>
        <w:rPr>
          <w:rFonts w:ascii="Century Gothic" w:hAnsi="Century Gothic" w:cs="Century Gothic"/>
          <w:b/>
          <w:bCs/>
        </w:rPr>
        <w:t>:</w:t>
      </w:r>
      <w:r>
        <w:rPr>
          <w:rFonts w:ascii="Century Gothic" w:hAnsi="Century Gothic" w:cs="Century Gothic"/>
          <w:b/>
          <w:bCs/>
        </w:rPr>
        <w:tab/>
      </w:r>
      <w:r w:rsidRPr="004F28C7">
        <w:rPr>
          <w:rFonts w:ascii="Century Gothic" w:hAnsi="Century Gothic" w:cs="Century Gothic"/>
          <w:sz w:val="22"/>
          <w:szCs w:val="22"/>
        </w:rPr>
        <w:t>It is important to remember that a survivor of rape, whether male or female, was not at fault or</w:t>
      </w:r>
      <w:r w:rsidR="004F28C7" w:rsidRPr="004F28C7">
        <w:rPr>
          <w:rFonts w:ascii="Century Gothic" w:hAnsi="Century Gothic" w:cs="Century Gothic"/>
          <w:sz w:val="22"/>
          <w:szCs w:val="22"/>
        </w:rPr>
        <w:t xml:space="preserve"> responsible. Recovering from rape demands that we realize and combat rape myths about both male and female survivors.</w:t>
      </w:r>
    </w:p>
    <w:p w:rsidR="004F28C7" w:rsidRPr="004F28C7" w:rsidRDefault="004F28C7" w:rsidP="004F28C7">
      <w:pPr>
        <w:pStyle w:val="Default"/>
        <w:ind w:left="1440" w:hanging="1440"/>
        <w:rPr>
          <w:rFonts w:ascii="Century Gothic" w:hAnsi="Century Gothic" w:cs="Century Gothic"/>
          <w:sz w:val="22"/>
          <w:szCs w:val="22"/>
        </w:rPr>
      </w:pPr>
      <w:r w:rsidRPr="004F28C7">
        <w:rPr>
          <w:rFonts w:ascii="Century Gothic" w:hAnsi="Century Gothic" w:cs="Century Gothic"/>
          <w:sz w:val="22"/>
          <w:szCs w:val="22"/>
        </w:rPr>
        <w:t xml:space="preserve"> </w:t>
      </w:r>
    </w:p>
    <w:p w:rsidR="004F28C7" w:rsidRP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r w:rsidRPr="004F28C7">
        <w:rPr>
          <w:rFonts w:ascii="Century Gothic" w:hAnsi="Century Gothic" w:cs="Century Gothic"/>
          <w:b/>
          <w:bCs/>
          <w:color w:val="000000"/>
          <w:sz w:val="24"/>
          <w:szCs w:val="24"/>
        </w:rPr>
        <w:t>MYTH</w:t>
      </w:r>
      <w:r>
        <w:rPr>
          <w:rFonts w:ascii="Century Gothic" w:hAnsi="Century Gothic" w:cs="Century Gothic"/>
          <w:b/>
          <w:bCs/>
          <w:color w:val="000000"/>
          <w:sz w:val="24"/>
          <w:szCs w:val="24"/>
        </w:rPr>
        <w:t>:</w:t>
      </w:r>
      <w:r>
        <w:rPr>
          <w:rFonts w:ascii="Century Gothic" w:hAnsi="Century Gothic" w:cs="Century Gothic"/>
          <w:b/>
          <w:bCs/>
          <w:color w:val="000000"/>
          <w:sz w:val="24"/>
          <w:szCs w:val="24"/>
        </w:rPr>
        <w:tab/>
      </w:r>
      <w:r w:rsidRPr="004F28C7">
        <w:rPr>
          <w:rFonts w:ascii="Century Gothic" w:hAnsi="Century Gothic" w:cs="Century Gothic"/>
          <w:b/>
          <w:bCs/>
          <w:color w:val="000000"/>
        </w:rPr>
        <w:t xml:space="preserve">Men deal better with personal/physical crisis and attacks than women do, and will therefore get over a rape more quickly and without help. </w:t>
      </w:r>
    </w:p>
    <w:p w:rsidR="004F28C7" w:rsidRDefault="004F28C7" w:rsidP="004F28C7">
      <w:pPr>
        <w:autoSpaceDE w:val="0"/>
        <w:autoSpaceDN w:val="0"/>
        <w:adjustRightInd w:val="0"/>
        <w:spacing w:after="0" w:line="240" w:lineRule="auto"/>
        <w:ind w:left="800" w:hanging="800"/>
        <w:rPr>
          <w:rFonts w:ascii="Century Gothic" w:hAnsi="Century Gothic" w:cs="Century Gothic"/>
          <w:color w:val="000000"/>
        </w:rPr>
      </w:pPr>
      <w:r w:rsidRPr="004F28C7">
        <w:rPr>
          <w:rFonts w:ascii="Century Gothic" w:hAnsi="Century Gothic" w:cs="Century Gothic"/>
          <w:b/>
          <w:bCs/>
          <w:color w:val="000000"/>
          <w:sz w:val="24"/>
          <w:szCs w:val="24"/>
        </w:rPr>
        <w:t>FACT</w:t>
      </w:r>
      <w:r>
        <w:rPr>
          <w:rFonts w:ascii="Century Gothic" w:hAnsi="Century Gothic" w:cs="Century Gothic"/>
          <w:b/>
          <w:bCs/>
          <w:color w:val="000000"/>
          <w:sz w:val="24"/>
          <w:szCs w:val="24"/>
        </w:rPr>
        <w:t>:</w:t>
      </w:r>
      <w:r>
        <w:rPr>
          <w:rFonts w:ascii="Century Gothic" w:hAnsi="Century Gothic" w:cs="Century Gothic"/>
          <w:b/>
          <w:bCs/>
          <w:color w:val="000000"/>
          <w:sz w:val="24"/>
          <w:szCs w:val="24"/>
        </w:rPr>
        <w:tab/>
      </w:r>
      <w:r>
        <w:rPr>
          <w:rFonts w:ascii="Century Gothic" w:hAnsi="Century Gothic" w:cs="Century Gothic"/>
          <w:b/>
          <w:bCs/>
          <w:color w:val="000000"/>
          <w:sz w:val="24"/>
          <w:szCs w:val="24"/>
        </w:rPr>
        <w:tab/>
      </w:r>
      <w:r w:rsidRPr="004F28C7">
        <w:rPr>
          <w:rFonts w:ascii="Century Gothic" w:hAnsi="Century Gothic" w:cs="Century Gothic"/>
          <w:color w:val="000000"/>
        </w:rPr>
        <w:t>There is growing evidence that men heal fr</w:t>
      </w:r>
      <w:r>
        <w:rPr>
          <w:rFonts w:ascii="Century Gothic" w:hAnsi="Century Gothic" w:cs="Century Gothic"/>
          <w:color w:val="000000"/>
        </w:rPr>
        <w:t>om this type of experience with</w:t>
      </w:r>
    </w:p>
    <w:p w:rsidR="004F28C7" w:rsidRDefault="004F28C7" w:rsidP="004F28C7">
      <w:pPr>
        <w:autoSpaceDE w:val="0"/>
        <w:autoSpaceDN w:val="0"/>
        <w:adjustRightInd w:val="0"/>
        <w:spacing w:after="0" w:line="240" w:lineRule="auto"/>
        <w:ind w:left="1440"/>
        <w:rPr>
          <w:rFonts w:ascii="Century Gothic" w:hAnsi="Century Gothic" w:cs="Century Gothic"/>
          <w:color w:val="000000"/>
        </w:rPr>
      </w:pPr>
      <w:proofErr w:type="gramStart"/>
      <w:r w:rsidRPr="004F28C7">
        <w:rPr>
          <w:rFonts w:ascii="Century Gothic" w:hAnsi="Century Gothic" w:cs="Century Gothic"/>
          <w:color w:val="000000"/>
        </w:rPr>
        <w:t>greater</w:t>
      </w:r>
      <w:proofErr w:type="gramEnd"/>
      <w:r w:rsidRPr="004F28C7">
        <w:rPr>
          <w:rFonts w:ascii="Century Gothic" w:hAnsi="Century Gothic" w:cs="Century Gothic"/>
          <w:color w:val="000000"/>
        </w:rPr>
        <w:t xml:space="preserve"> difficulty. Men characteristically deal with this sort of trauma by trying to ignore it. This reluctance to seek therapy or support hinders recovery, and many men remain traumatized by the crime for years.</w:t>
      </w:r>
    </w:p>
    <w:p w:rsidR="004F28C7" w:rsidRPr="004F28C7" w:rsidRDefault="004F28C7" w:rsidP="004F28C7">
      <w:pPr>
        <w:autoSpaceDE w:val="0"/>
        <w:autoSpaceDN w:val="0"/>
        <w:adjustRightInd w:val="0"/>
        <w:spacing w:after="0" w:line="240" w:lineRule="auto"/>
        <w:ind w:left="1440"/>
        <w:rPr>
          <w:rFonts w:ascii="Century Gothic" w:hAnsi="Century Gothic" w:cs="Century Gothic"/>
          <w:color w:val="000000"/>
        </w:rPr>
      </w:pPr>
      <w:r w:rsidRPr="004F28C7">
        <w:rPr>
          <w:rFonts w:ascii="Century Gothic" w:hAnsi="Century Gothic" w:cs="Century Gothic"/>
          <w:color w:val="000000"/>
        </w:rPr>
        <w:t xml:space="preserve"> </w:t>
      </w:r>
    </w:p>
    <w:p w:rsidR="004F28C7" w:rsidRP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r w:rsidRPr="004F28C7">
        <w:rPr>
          <w:rFonts w:ascii="Century Gothic" w:hAnsi="Century Gothic" w:cs="Century Gothic"/>
          <w:b/>
          <w:bCs/>
          <w:color w:val="000000"/>
          <w:sz w:val="24"/>
          <w:szCs w:val="24"/>
        </w:rPr>
        <w:t>MYTH</w:t>
      </w:r>
      <w:r>
        <w:rPr>
          <w:rFonts w:ascii="Century Gothic" w:hAnsi="Century Gothic" w:cs="Century Gothic"/>
          <w:b/>
          <w:bCs/>
          <w:color w:val="000000"/>
          <w:sz w:val="24"/>
          <w:szCs w:val="24"/>
        </w:rPr>
        <w:t>:</w:t>
      </w:r>
      <w:r>
        <w:rPr>
          <w:rFonts w:ascii="Century Gothic" w:hAnsi="Century Gothic" w:cs="Century Gothic"/>
          <w:b/>
          <w:bCs/>
          <w:color w:val="000000"/>
          <w:sz w:val="24"/>
          <w:szCs w:val="24"/>
        </w:rPr>
        <w:tab/>
      </w:r>
      <w:r w:rsidRPr="004F28C7">
        <w:rPr>
          <w:rFonts w:ascii="Century Gothic" w:hAnsi="Century Gothic" w:cs="Century Gothic"/>
          <w:b/>
          <w:bCs/>
          <w:color w:val="000000"/>
        </w:rPr>
        <w:t xml:space="preserve">There is nothing a man can do to help another man who has been victimized by rape. </w:t>
      </w:r>
    </w:p>
    <w:p w:rsid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r w:rsidRPr="004F28C7">
        <w:rPr>
          <w:rFonts w:ascii="Century Gothic" w:hAnsi="Century Gothic" w:cs="Century Gothic"/>
          <w:b/>
          <w:bCs/>
          <w:color w:val="000000"/>
          <w:sz w:val="24"/>
          <w:szCs w:val="24"/>
        </w:rPr>
        <w:t>FACT</w:t>
      </w:r>
      <w:r>
        <w:rPr>
          <w:rFonts w:ascii="Century Gothic" w:hAnsi="Century Gothic" w:cs="Century Gothic"/>
          <w:b/>
          <w:bCs/>
          <w:color w:val="000000"/>
          <w:sz w:val="24"/>
          <w:szCs w:val="24"/>
        </w:rPr>
        <w:t>:</w:t>
      </w:r>
      <w:r>
        <w:rPr>
          <w:rFonts w:ascii="Century Gothic" w:hAnsi="Century Gothic" w:cs="Century Gothic"/>
          <w:b/>
          <w:bCs/>
          <w:color w:val="000000"/>
          <w:sz w:val="24"/>
          <w:szCs w:val="24"/>
        </w:rPr>
        <w:tab/>
      </w:r>
      <w:r w:rsidRPr="004F28C7">
        <w:rPr>
          <w:rFonts w:ascii="Century Gothic" w:hAnsi="Century Gothic" w:cs="Century Gothic"/>
          <w:color w:val="000000"/>
        </w:rPr>
        <w:t>Like the women's movement, a movement among men toward supporting and helping one another will be a giant step in beginning to effectively address the needs of male survivors. Exposing and attacking the myths and disseminating the facts about male rape are steps in this direction.</w:t>
      </w:r>
    </w:p>
    <w:p w:rsid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p>
    <w:p w:rsid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p>
    <w:p w:rsid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p>
    <w:p w:rsid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p>
    <w:p w:rsid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p>
    <w:p w:rsid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p>
    <w:p w:rsid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p>
    <w:p w:rsid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p>
    <w:p w:rsid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p>
    <w:p w:rsid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p>
    <w:p w:rsid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p>
    <w:p w:rsid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p>
    <w:p w:rsid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p>
    <w:p w:rsidR="004F28C7" w:rsidRDefault="004F28C7" w:rsidP="004F28C7">
      <w:pPr>
        <w:autoSpaceDE w:val="0"/>
        <w:autoSpaceDN w:val="0"/>
        <w:adjustRightInd w:val="0"/>
        <w:spacing w:after="0" w:line="240" w:lineRule="auto"/>
        <w:ind w:left="1440" w:hanging="1440"/>
        <w:rPr>
          <w:rFonts w:ascii="Century Gothic" w:hAnsi="Century Gothic" w:cs="Century Gothic"/>
          <w:color w:val="000000"/>
        </w:rPr>
      </w:pPr>
    </w:p>
    <w:p w:rsidR="001B71E2" w:rsidRDefault="004F28C7" w:rsidP="00C17A4F">
      <w:pPr>
        <w:autoSpaceDE w:val="0"/>
        <w:autoSpaceDN w:val="0"/>
        <w:adjustRightInd w:val="0"/>
        <w:spacing w:after="0" w:line="240" w:lineRule="auto"/>
        <w:jc w:val="center"/>
        <w:rPr>
          <w:rFonts w:ascii="Century Gothic" w:hAnsi="Century Gothic" w:cs="Century Gothic"/>
          <w:i/>
          <w:iCs/>
          <w:color w:val="000000"/>
          <w:sz w:val="16"/>
          <w:szCs w:val="16"/>
        </w:rPr>
      </w:pPr>
      <w:r w:rsidRPr="003E7D07">
        <w:rPr>
          <w:rFonts w:ascii="Century Gothic" w:hAnsi="Century Gothic" w:cs="Century Gothic"/>
          <w:i/>
          <w:iCs/>
          <w:color w:val="000000"/>
          <w:sz w:val="16"/>
          <w:szCs w:val="16"/>
        </w:rPr>
        <w:t>*Information was taken from Crime Victim’s Digest, April 1987</w:t>
      </w:r>
    </w:p>
    <w:p w:rsidR="00C17A4F" w:rsidRPr="003E7D07" w:rsidRDefault="00C17A4F" w:rsidP="00C17A4F">
      <w:pPr>
        <w:autoSpaceDE w:val="0"/>
        <w:autoSpaceDN w:val="0"/>
        <w:adjustRightInd w:val="0"/>
        <w:spacing w:after="0" w:line="240" w:lineRule="auto"/>
        <w:rPr>
          <w:rFonts w:ascii="Century Gothic" w:hAnsi="Century Gothic" w:cs="Century Gothic"/>
          <w:i/>
          <w:iCs/>
          <w:color w:val="000000"/>
          <w:sz w:val="16"/>
          <w:szCs w:val="16"/>
        </w:rPr>
      </w:pPr>
    </w:p>
    <w:p w:rsidR="00A11CB7" w:rsidRDefault="00C17A4F" w:rsidP="00A11CB7">
      <w:pPr>
        <w:autoSpaceDE w:val="0"/>
        <w:autoSpaceDN w:val="0"/>
        <w:adjustRightInd w:val="0"/>
        <w:spacing w:after="0" w:line="240" w:lineRule="auto"/>
        <w:ind w:left="7200" w:firstLine="720"/>
        <w:jc w:val="center"/>
        <w:rPr>
          <w:rFonts w:ascii="Century Gothic" w:hAnsi="Century Gothic" w:cs="Century Gothic"/>
          <w:iCs/>
          <w:color w:val="000000"/>
          <w:sz w:val="16"/>
          <w:szCs w:val="16"/>
        </w:rPr>
      </w:pPr>
      <w:r>
        <w:rPr>
          <w:rFonts w:ascii="Century Gothic" w:hAnsi="Century Gothic" w:cs="Century Gothic"/>
          <w:iCs/>
          <w:color w:val="000000"/>
          <w:sz w:val="16"/>
          <w:szCs w:val="16"/>
        </w:rPr>
        <w:t xml:space="preserve">                            15</w:t>
      </w:r>
      <w:r w:rsidR="00A11CB7">
        <w:rPr>
          <w:rFonts w:ascii="Century Gothic" w:hAnsi="Century Gothic" w:cs="Century Gothic"/>
          <w:iCs/>
          <w:color w:val="000000"/>
          <w:sz w:val="16"/>
          <w:szCs w:val="16"/>
        </w:rPr>
        <w:t xml:space="preserve">                                  </w:t>
      </w:r>
    </w:p>
    <w:p w:rsidR="00F80A8C" w:rsidRPr="001B71E2" w:rsidRDefault="001B71E2" w:rsidP="00F62C9E">
      <w:pPr>
        <w:autoSpaceDE w:val="0"/>
        <w:autoSpaceDN w:val="0"/>
        <w:adjustRightInd w:val="0"/>
        <w:spacing w:after="0" w:line="240" w:lineRule="auto"/>
        <w:jc w:val="center"/>
        <w:rPr>
          <w:rFonts w:ascii="Century Gothic" w:hAnsi="Century Gothic"/>
          <w:b/>
          <w:bCs/>
          <w:sz w:val="44"/>
          <w:szCs w:val="44"/>
        </w:rPr>
      </w:pPr>
      <w:r w:rsidRPr="001B71E2">
        <w:rPr>
          <w:rFonts w:ascii="Century Gothic" w:hAnsi="Century Gothic"/>
          <w:b/>
          <w:bCs/>
          <w:sz w:val="44"/>
          <w:szCs w:val="44"/>
        </w:rPr>
        <w:lastRenderedPageBreak/>
        <w:t>National Sexual Assault Statistics</w:t>
      </w:r>
    </w:p>
    <w:p w:rsidR="001B71E2" w:rsidRDefault="001B71E2" w:rsidP="001B71E2">
      <w:pPr>
        <w:autoSpaceDE w:val="0"/>
        <w:autoSpaceDN w:val="0"/>
        <w:adjustRightInd w:val="0"/>
        <w:spacing w:after="0" w:line="240" w:lineRule="auto"/>
        <w:rPr>
          <w:rFonts w:ascii="Century Gothic" w:hAnsi="Century Gothic" w:cs="Century Gothic"/>
          <w:color w:val="000000"/>
          <w:sz w:val="24"/>
          <w:szCs w:val="24"/>
        </w:rPr>
      </w:pPr>
    </w:p>
    <w:p w:rsidR="00F80A8C" w:rsidRPr="00F80A8C" w:rsidRDefault="00F80A8C" w:rsidP="00F80A8C">
      <w:pPr>
        <w:autoSpaceDE w:val="0"/>
        <w:autoSpaceDN w:val="0"/>
        <w:adjustRightInd w:val="0"/>
        <w:spacing w:after="0" w:line="240" w:lineRule="auto"/>
        <w:rPr>
          <w:rFonts w:ascii="Century Gothic" w:hAnsi="Century Gothic" w:cs="Century Gothic"/>
          <w:color w:val="000000"/>
        </w:rPr>
      </w:pPr>
      <w:r>
        <w:rPr>
          <w:rFonts w:ascii="Century Gothic" w:hAnsi="Century Gothic" w:cs="Century Gothic"/>
          <w:color w:val="000000"/>
        </w:rPr>
        <w:t xml:space="preserve"> </w:t>
      </w:r>
      <w:r w:rsidRPr="00F80A8C">
        <w:rPr>
          <w:rFonts w:ascii="Century Gothic" w:hAnsi="Century Gothic" w:cs="Century Gothic"/>
          <w:color w:val="000000"/>
        </w:rPr>
        <w:t>•</w:t>
      </w:r>
      <w:r>
        <w:rPr>
          <w:rFonts w:ascii="Century Gothic" w:hAnsi="Century Gothic" w:cs="Century Gothic"/>
          <w:color w:val="000000"/>
        </w:rPr>
        <w:t xml:space="preserve">   </w:t>
      </w:r>
      <w:r w:rsidR="001B71E2" w:rsidRPr="00F80A8C">
        <w:rPr>
          <w:rFonts w:ascii="Century Gothic" w:hAnsi="Century Gothic" w:cs="Century Gothic"/>
          <w:color w:val="000000"/>
        </w:rPr>
        <w:t>An eight year study indicated that when perp</w:t>
      </w:r>
      <w:r w:rsidRPr="00F80A8C">
        <w:rPr>
          <w:rFonts w:ascii="Century Gothic" w:hAnsi="Century Gothic" w:cs="Century Gothic"/>
          <w:color w:val="000000"/>
        </w:rPr>
        <w:t>etrators of rape are current or</w:t>
      </w:r>
    </w:p>
    <w:p w:rsidR="00F80A8C" w:rsidRDefault="00F80A8C" w:rsidP="00F80A8C">
      <w:pPr>
        <w:autoSpaceDE w:val="0"/>
        <w:autoSpaceDN w:val="0"/>
        <w:adjustRightInd w:val="0"/>
        <w:spacing w:after="0" w:line="240" w:lineRule="auto"/>
        <w:rPr>
          <w:rFonts w:ascii="Century Gothic" w:hAnsi="Century Gothic" w:cs="Century Gothic"/>
          <w:color w:val="000000"/>
        </w:rPr>
      </w:pPr>
      <w:r>
        <w:rPr>
          <w:rFonts w:ascii="Century Gothic" w:hAnsi="Century Gothic" w:cs="Century Gothic"/>
          <w:color w:val="000000"/>
        </w:rPr>
        <w:t xml:space="preserve">      </w:t>
      </w:r>
      <w:proofErr w:type="gramStart"/>
      <w:r w:rsidR="001B71E2" w:rsidRPr="00F80A8C">
        <w:rPr>
          <w:rFonts w:ascii="Century Gothic" w:hAnsi="Century Gothic" w:cs="Century Gothic"/>
          <w:color w:val="000000"/>
        </w:rPr>
        <w:t>former</w:t>
      </w:r>
      <w:proofErr w:type="gramEnd"/>
      <w:r w:rsidR="001B71E2" w:rsidRPr="00F80A8C">
        <w:rPr>
          <w:rFonts w:ascii="Century Gothic" w:hAnsi="Century Gothic" w:cs="Century Gothic"/>
          <w:color w:val="000000"/>
        </w:rPr>
        <w:t xml:space="preserve"> husbands or boyfriends, the crimes go unreported to the police 77 percent of</w:t>
      </w:r>
    </w:p>
    <w:p w:rsidR="001B71E2" w:rsidRPr="00F80A8C" w:rsidRDefault="001B71E2" w:rsidP="00F80A8C">
      <w:pPr>
        <w:autoSpaceDE w:val="0"/>
        <w:autoSpaceDN w:val="0"/>
        <w:adjustRightInd w:val="0"/>
        <w:spacing w:after="0" w:line="240" w:lineRule="auto"/>
        <w:ind w:left="360"/>
        <w:rPr>
          <w:rFonts w:ascii="Century Gothic" w:hAnsi="Century Gothic" w:cs="Century Gothic"/>
          <w:color w:val="000000"/>
        </w:rPr>
      </w:pPr>
      <w:proofErr w:type="gramStart"/>
      <w:r w:rsidRPr="00F80A8C">
        <w:rPr>
          <w:rFonts w:ascii="Century Gothic" w:hAnsi="Century Gothic" w:cs="Century Gothic"/>
          <w:color w:val="000000"/>
        </w:rPr>
        <w:t>the</w:t>
      </w:r>
      <w:proofErr w:type="gramEnd"/>
      <w:r w:rsidRPr="00F80A8C">
        <w:rPr>
          <w:rFonts w:ascii="Century Gothic" w:hAnsi="Century Gothic" w:cs="Century Gothic"/>
          <w:color w:val="000000"/>
        </w:rPr>
        <w:t xml:space="preserve"> time. When the perpetrators are friends or acquaintances, the rapes go unreported 61 percent of the time; and when the perpetrators are strangers, the rapes go unreported 54 percent of the time </w:t>
      </w:r>
      <w:r w:rsidRPr="00F3217E">
        <w:rPr>
          <w:rFonts w:ascii="Century Gothic" w:hAnsi="Century Gothic" w:cs="Century Gothic"/>
          <w:color w:val="000000"/>
          <w:sz w:val="14"/>
          <w:szCs w:val="14"/>
        </w:rPr>
        <w:t>(Bureau of Justice Statistics, 2002)</w:t>
      </w:r>
      <w:r w:rsidRPr="00F80A8C">
        <w:rPr>
          <w:rFonts w:ascii="Century Gothic" w:hAnsi="Century Gothic" w:cs="Century Gothic"/>
          <w:color w:val="000000"/>
        </w:rPr>
        <w:t>.</w:t>
      </w:r>
    </w:p>
    <w:p w:rsidR="001B71E2" w:rsidRPr="001B71E2" w:rsidRDefault="001B71E2" w:rsidP="001B71E2">
      <w:pPr>
        <w:autoSpaceDE w:val="0"/>
        <w:autoSpaceDN w:val="0"/>
        <w:adjustRightInd w:val="0"/>
        <w:spacing w:after="0" w:line="240" w:lineRule="auto"/>
        <w:rPr>
          <w:rFonts w:ascii="Century Gothic" w:hAnsi="Century Gothic" w:cs="Century Gothic"/>
          <w:color w:val="000000"/>
        </w:rPr>
      </w:pPr>
      <w:r w:rsidRPr="001B71E2">
        <w:rPr>
          <w:rFonts w:ascii="Century Gothic" w:hAnsi="Century Gothic" w:cs="Century Gothic"/>
          <w:color w:val="000000"/>
        </w:rPr>
        <w:t xml:space="preserve"> </w:t>
      </w:r>
    </w:p>
    <w:p w:rsidR="001B71E2" w:rsidRPr="001B71E2" w:rsidRDefault="001B71E2" w:rsidP="001B71E2">
      <w:pPr>
        <w:autoSpaceDE w:val="0"/>
        <w:autoSpaceDN w:val="0"/>
        <w:adjustRightInd w:val="0"/>
        <w:spacing w:after="0" w:line="240" w:lineRule="auto"/>
        <w:ind w:left="360" w:hanging="360"/>
        <w:rPr>
          <w:rFonts w:ascii="Century Gothic" w:hAnsi="Century Gothic" w:cs="Century Gothic"/>
          <w:color w:val="000000"/>
        </w:rPr>
      </w:pPr>
      <w:r w:rsidRPr="001B71E2">
        <w:rPr>
          <w:rFonts w:ascii="Century Gothic" w:hAnsi="Century Gothic" w:cs="Century Gothic"/>
          <w:color w:val="000000"/>
        </w:rPr>
        <w:t xml:space="preserve">• </w:t>
      </w:r>
      <w:r>
        <w:rPr>
          <w:rFonts w:ascii="Century Gothic" w:hAnsi="Century Gothic" w:cs="Century Gothic"/>
          <w:color w:val="000000"/>
        </w:rPr>
        <w:tab/>
      </w:r>
      <w:r w:rsidRPr="001B71E2">
        <w:rPr>
          <w:rFonts w:ascii="Century Gothic" w:hAnsi="Century Gothic" w:cs="Century Gothic"/>
          <w:color w:val="000000"/>
        </w:rPr>
        <w:t>Among college students nationwide, betwee</w:t>
      </w:r>
      <w:r>
        <w:rPr>
          <w:rFonts w:ascii="Century Gothic" w:hAnsi="Century Gothic" w:cs="Century Gothic"/>
          <w:color w:val="000000"/>
        </w:rPr>
        <w:t xml:space="preserve">n 20% and 25% of women reported </w:t>
      </w:r>
      <w:r w:rsidRPr="001B71E2">
        <w:rPr>
          <w:rFonts w:ascii="Century Gothic" w:hAnsi="Century Gothic" w:cs="Century Gothic"/>
          <w:color w:val="000000"/>
        </w:rPr>
        <w:t xml:space="preserve">experiencing completed or attempted rape </w:t>
      </w:r>
      <w:r w:rsidRPr="00F3217E">
        <w:rPr>
          <w:rFonts w:ascii="Century Gothic" w:hAnsi="Century Gothic" w:cs="Century Gothic"/>
          <w:color w:val="000000"/>
          <w:sz w:val="14"/>
          <w:szCs w:val="14"/>
        </w:rPr>
        <w:t>(Fisher, Cullen, and Turner 2000).5</w:t>
      </w:r>
      <w:r w:rsidRPr="001B71E2">
        <w:rPr>
          <w:rFonts w:ascii="Century Gothic" w:hAnsi="Century Gothic" w:cs="Century Gothic"/>
          <w:color w:val="000000"/>
        </w:rPr>
        <w:t xml:space="preserve"> </w:t>
      </w:r>
    </w:p>
    <w:p w:rsidR="001B71E2" w:rsidRPr="001B71E2" w:rsidRDefault="001B71E2" w:rsidP="001B71E2">
      <w:pPr>
        <w:autoSpaceDE w:val="0"/>
        <w:autoSpaceDN w:val="0"/>
        <w:adjustRightInd w:val="0"/>
        <w:spacing w:after="0" w:line="240" w:lineRule="auto"/>
        <w:rPr>
          <w:rFonts w:ascii="Century Gothic" w:hAnsi="Century Gothic" w:cs="Century Gothic"/>
          <w:color w:val="000000"/>
        </w:rPr>
      </w:pPr>
    </w:p>
    <w:p w:rsidR="001B71E2" w:rsidRPr="00F3217E" w:rsidRDefault="001B71E2" w:rsidP="001B71E2">
      <w:pPr>
        <w:autoSpaceDE w:val="0"/>
        <w:autoSpaceDN w:val="0"/>
        <w:adjustRightInd w:val="0"/>
        <w:spacing w:after="0" w:line="240" w:lineRule="auto"/>
        <w:rPr>
          <w:rFonts w:ascii="Century Gothic" w:hAnsi="Century Gothic" w:cs="Century Gothic"/>
          <w:i/>
          <w:iCs/>
          <w:color w:val="000000"/>
          <w:sz w:val="14"/>
          <w:szCs w:val="14"/>
        </w:rPr>
      </w:pPr>
      <w:r w:rsidRPr="001B71E2">
        <w:rPr>
          <w:rFonts w:ascii="Century Gothic" w:hAnsi="Century Gothic" w:cs="Century Gothic"/>
          <w:color w:val="000000"/>
        </w:rPr>
        <w:t xml:space="preserve">• </w:t>
      </w:r>
      <w:r w:rsidR="00F80A8C">
        <w:rPr>
          <w:rFonts w:ascii="Century Gothic" w:hAnsi="Century Gothic" w:cs="Century Gothic"/>
          <w:color w:val="000000"/>
        </w:rPr>
        <w:t xml:space="preserve">  </w:t>
      </w:r>
      <w:r w:rsidRPr="001B71E2">
        <w:rPr>
          <w:rFonts w:ascii="Century Gothic" w:hAnsi="Century Gothic" w:cs="Century Gothic"/>
          <w:color w:val="000000"/>
        </w:rPr>
        <w:t xml:space="preserve">Approximately 1.9 million women are assaulted annually in the U.S. </w:t>
      </w:r>
      <w:proofErr w:type="gramStart"/>
      <w:r w:rsidRPr="00F3217E">
        <w:rPr>
          <w:rFonts w:ascii="Century Gothic" w:hAnsi="Century Gothic" w:cs="Century Gothic"/>
          <w:i/>
          <w:iCs/>
          <w:color w:val="000000"/>
          <w:sz w:val="14"/>
          <w:szCs w:val="14"/>
        </w:rPr>
        <w:t>National  of</w:t>
      </w:r>
      <w:proofErr w:type="gramEnd"/>
    </w:p>
    <w:p w:rsidR="001B71E2" w:rsidRPr="00F3217E" w:rsidRDefault="001B71E2" w:rsidP="001B71E2">
      <w:pPr>
        <w:autoSpaceDE w:val="0"/>
        <w:autoSpaceDN w:val="0"/>
        <w:adjustRightInd w:val="0"/>
        <w:spacing w:after="0" w:line="240" w:lineRule="auto"/>
        <w:rPr>
          <w:rFonts w:ascii="Century Gothic" w:hAnsi="Century Gothic" w:cs="Century Gothic"/>
          <w:color w:val="000000"/>
          <w:sz w:val="14"/>
          <w:szCs w:val="14"/>
        </w:rPr>
      </w:pPr>
      <w:r w:rsidRPr="00F3217E">
        <w:rPr>
          <w:rFonts w:ascii="Century Gothic" w:hAnsi="Century Gothic" w:cs="Century Gothic"/>
          <w:i/>
          <w:iCs/>
          <w:color w:val="000000"/>
          <w:sz w:val="14"/>
          <w:szCs w:val="14"/>
        </w:rPr>
        <w:t xml:space="preserve">   </w:t>
      </w:r>
      <w:r w:rsidR="00F80A8C" w:rsidRPr="00F3217E">
        <w:rPr>
          <w:rFonts w:ascii="Century Gothic" w:hAnsi="Century Gothic" w:cs="Century Gothic"/>
          <w:i/>
          <w:iCs/>
          <w:color w:val="000000"/>
          <w:sz w:val="14"/>
          <w:szCs w:val="14"/>
        </w:rPr>
        <w:t xml:space="preserve">  </w:t>
      </w:r>
      <w:r w:rsidR="00F3217E">
        <w:rPr>
          <w:rFonts w:ascii="Century Gothic" w:hAnsi="Century Gothic" w:cs="Century Gothic"/>
          <w:i/>
          <w:iCs/>
          <w:color w:val="000000"/>
          <w:sz w:val="14"/>
          <w:szCs w:val="14"/>
        </w:rPr>
        <w:t xml:space="preserve">   </w:t>
      </w:r>
      <w:r w:rsidRPr="00F3217E">
        <w:rPr>
          <w:rFonts w:ascii="Century Gothic" w:hAnsi="Century Gothic" w:cs="Century Gothic"/>
          <w:i/>
          <w:iCs/>
          <w:color w:val="000000"/>
          <w:sz w:val="14"/>
          <w:szCs w:val="14"/>
        </w:rPr>
        <w:t xml:space="preserve">Justice, 2000 </w:t>
      </w:r>
      <w:r w:rsidRPr="00F3217E">
        <w:rPr>
          <w:rFonts w:ascii="Century Gothic" w:hAnsi="Century Gothic" w:cs="Century Gothic"/>
          <w:color w:val="000000"/>
          <w:sz w:val="14"/>
          <w:szCs w:val="14"/>
        </w:rPr>
        <w:t>(</w:t>
      </w:r>
      <w:hyperlink r:id="rId16" w:history="1">
        <w:r w:rsidR="00555CD3" w:rsidRPr="00F3217E">
          <w:rPr>
            <w:rStyle w:val="Hyperlink"/>
            <w:rFonts w:ascii="Century Gothic" w:hAnsi="Century Gothic" w:cs="Century Gothic"/>
            <w:sz w:val="14"/>
            <w:szCs w:val="14"/>
          </w:rPr>
          <w:t>www.ncjrs.org/txtfiles/172837.txt</w:t>
        </w:r>
      </w:hyperlink>
      <w:r w:rsidRPr="00F3217E">
        <w:rPr>
          <w:rFonts w:ascii="Century Gothic" w:hAnsi="Century Gothic" w:cs="Century Gothic"/>
          <w:color w:val="000000"/>
          <w:sz w:val="14"/>
          <w:szCs w:val="14"/>
        </w:rPr>
        <w:t>)</w:t>
      </w:r>
    </w:p>
    <w:p w:rsidR="001B71E2" w:rsidRPr="00AF2268" w:rsidRDefault="001B71E2" w:rsidP="001B71E2">
      <w:pPr>
        <w:autoSpaceDE w:val="0"/>
        <w:autoSpaceDN w:val="0"/>
        <w:adjustRightInd w:val="0"/>
        <w:spacing w:after="0" w:line="240" w:lineRule="auto"/>
        <w:rPr>
          <w:rFonts w:ascii="Century Gothic" w:hAnsi="Century Gothic" w:cs="Century Gothic"/>
          <w:color w:val="000000"/>
          <w:sz w:val="16"/>
          <w:szCs w:val="16"/>
        </w:rPr>
      </w:pPr>
    </w:p>
    <w:p w:rsidR="001B71E2" w:rsidRPr="001B71E2" w:rsidRDefault="001B71E2" w:rsidP="001B71E2">
      <w:pPr>
        <w:autoSpaceDE w:val="0"/>
        <w:autoSpaceDN w:val="0"/>
        <w:adjustRightInd w:val="0"/>
        <w:spacing w:after="0" w:line="240" w:lineRule="auto"/>
        <w:ind w:left="360" w:hanging="360"/>
        <w:rPr>
          <w:rFonts w:ascii="Century Gothic" w:hAnsi="Century Gothic" w:cs="Century Gothic"/>
          <w:color w:val="000000"/>
        </w:rPr>
      </w:pPr>
      <w:r w:rsidRPr="001B71E2">
        <w:rPr>
          <w:rFonts w:ascii="Century Gothic" w:hAnsi="Century Gothic" w:cs="Century Gothic"/>
          <w:color w:val="000000"/>
        </w:rPr>
        <w:t xml:space="preserve">• </w:t>
      </w:r>
      <w:r w:rsidR="00F80A8C">
        <w:rPr>
          <w:rFonts w:ascii="Century Gothic" w:hAnsi="Century Gothic" w:cs="Century Gothic"/>
          <w:color w:val="000000"/>
        </w:rPr>
        <w:t xml:space="preserve">  </w:t>
      </w:r>
      <w:r w:rsidRPr="001B71E2">
        <w:rPr>
          <w:rFonts w:ascii="Century Gothic" w:hAnsi="Century Gothic" w:cs="Century Gothic"/>
          <w:color w:val="000000"/>
        </w:rPr>
        <w:t xml:space="preserve">Approximately 1 million women and 371,000 men are stalked annually in the U.S. </w:t>
      </w:r>
    </w:p>
    <w:p w:rsidR="00555CD3" w:rsidRPr="00F3217E" w:rsidRDefault="00F80A8C" w:rsidP="00F80A8C">
      <w:pPr>
        <w:autoSpaceDE w:val="0"/>
        <w:autoSpaceDN w:val="0"/>
        <w:adjustRightInd w:val="0"/>
        <w:spacing w:after="0" w:line="240" w:lineRule="auto"/>
        <w:rPr>
          <w:rFonts w:ascii="Century Gothic" w:hAnsi="Century Gothic" w:cs="Century Gothic"/>
          <w:color w:val="000000"/>
          <w:sz w:val="14"/>
          <w:szCs w:val="14"/>
        </w:rPr>
      </w:pPr>
      <w:r>
        <w:rPr>
          <w:rFonts w:ascii="Century Gothic" w:hAnsi="Century Gothic" w:cs="Century Gothic"/>
          <w:i/>
          <w:iCs/>
          <w:color w:val="000000"/>
        </w:rPr>
        <w:t xml:space="preserve">     </w:t>
      </w:r>
      <w:r w:rsidR="001B71E2" w:rsidRPr="00F3217E">
        <w:rPr>
          <w:rFonts w:ascii="Century Gothic" w:hAnsi="Century Gothic" w:cs="Century Gothic"/>
          <w:i/>
          <w:iCs/>
          <w:color w:val="000000"/>
          <w:sz w:val="14"/>
          <w:szCs w:val="14"/>
        </w:rPr>
        <w:t xml:space="preserve">National Institute of Justice, 2000 </w:t>
      </w:r>
      <w:r w:rsidR="001B71E2" w:rsidRPr="00F3217E">
        <w:rPr>
          <w:rFonts w:ascii="Century Gothic" w:hAnsi="Century Gothic" w:cs="Century Gothic"/>
          <w:color w:val="000000"/>
          <w:sz w:val="14"/>
          <w:szCs w:val="14"/>
        </w:rPr>
        <w:t>(</w:t>
      </w:r>
      <w:hyperlink r:id="rId17" w:history="1">
        <w:r w:rsidR="00555CD3" w:rsidRPr="00F3217E">
          <w:rPr>
            <w:rStyle w:val="Hyperlink"/>
            <w:rFonts w:ascii="Century Gothic" w:hAnsi="Century Gothic" w:cs="Century Gothic"/>
            <w:sz w:val="14"/>
            <w:szCs w:val="14"/>
          </w:rPr>
          <w:t>www.ncjrs.org/pdffiles1/nij/183781.pdf</w:t>
        </w:r>
      </w:hyperlink>
      <w:r w:rsidR="001B71E2" w:rsidRPr="00F3217E">
        <w:rPr>
          <w:rFonts w:ascii="Century Gothic" w:hAnsi="Century Gothic" w:cs="Century Gothic"/>
          <w:color w:val="000000"/>
          <w:sz w:val="14"/>
          <w:szCs w:val="14"/>
        </w:rPr>
        <w:t>)</w:t>
      </w:r>
    </w:p>
    <w:p w:rsidR="001B71E2" w:rsidRPr="00AF2268" w:rsidRDefault="001B71E2" w:rsidP="001B71E2">
      <w:pPr>
        <w:autoSpaceDE w:val="0"/>
        <w:autoSpaceDN w:val="0"/>
        <w:adjustRightInd w:val="0"/>
        <w:spacing w:after="0" w:line="240" w:lineRule="auto"/>
        <w:rPr>
          <w:rFonts w:ascii="Century Gothic" w:hAnsi="Century Gothic" w:cs="Century Gothic"/>
          <w:color w:val="000000"/>
          <w:sz w:val="16"/>
          <w:szCs w:val="16"/>
        </w:rPr>
      </w:pPr>
    </w:p>
    <w:p w:rsidR="001B71E2" w:rsidRPr="001B71E2" w:rsidRDefault="001B71E2" w:rsidP="001B71E2">
      <w:pPr>
        <w:autoSpaceDE w:val="0"/>
        <w:autoSpaceDN w:val="0"/>
        <w:adjustRightInd w:val="0"/>
        <w:spacing w:after="0" w:line="240" w:lineRule="auto"/>
        <w:ind w:left="360" w:hanging="360"/>
        <w:rPr>
          <w:rFonts w:ascii="Century Gothic" w:hAnsi="Century Gothic" w:cs="Century Gothic"/>
          <w:color w:val="000000"/>
        </w:rPr>
      </w:pPr>
      <w:r w:rsidRPr="001B71E2">
        <w:rPr>
          <w:rFonts w:ascii="Century Gothic" w:hAnsi="Century Gothic" w:cs="Century Gothic"/>
          <w:color w:val="000000"/>
        </w:rPr>
        <w:t xml:space="preserve">• </w:t>
      </w:r>
      <w:r w:rsidR="00F80A8C">
        <w:rPr>
          <w:rFonts w:ascii="Century Gothic" w:hAnsi="Century Gothic" w:cs="Century Gothic"/>
          <w:color w:val="000000"/>
        </w:rPr>
        <w:t xml:space="preserve">   </w:t>
      </w:r>
      <w:r w:rsidRPr="001B71E2">
        <w:rPr>
          <w:rFonts w:ascii="Century Gothic" w:hAnsi="Century Gothic" w:cs="Century Gothic"/>
          <w:color w:val="000000"/>
        </w:rPr>
        <w:t xml:space="preserve">6,293,743 of women surveyed have experienced rape and/or some form of physical assault during the past 12 months. </w:t>
      </w:r>
    </w:p>
    <w:p w:rsidR="00555CD3" w:rsidRPr="00F3217E" w:rsidRDefault="001B71E2" w:rsidP="001B71E2">
      <w:pPr>
        <w:autoSpaceDE w:val="0"/>
        <w:autoSpaceDN w:val="0"/>
        <w:adjustRightInd w:val="0"/>
        <w:spacing w:after="0" w:line="240" w:lineRule="auto"/>
        <w:ind w:firstLine="360"/>
        <w:rPr>
          <w:rFonts w:ascii="Century Gothic" w:hAnsi="Century Gothic" w:cs="Century Gothic"/>
          <w:color w:val="000000"/>
          <w:sz w:val="14"/>
          <w:szCs w:val="14"/>
        </w:rPr>
      </w:pPr>
      <w:r w:rsidRPr="00F3217E">
        <w:rPr>
          <w:rFonts w:ascii="Century Gothic" w:hAnsi="Century Gothic" w:cs="Century Gothic"/>
          <w:i/>
          <w:iCs/>
          <w:color w:val="000000"/>
          <w:sz w:val="14"/>
          <w:szCs w:val="14"/>
        </w:rPr>
        <w:t xml:space="preserve">National Institute of Justice, 2000 </w:t>
      </w:r>
      <w:r w:rsidRPr="00F3217E">
        <w:rPr>
          <w:rFonts w:ascii="Century Gothic" w:hAnsi="Century Gothic" w:cs="Century Gothic"/>
          <w:color w:val="000000"/>
          <w:sz w:val="14"/>
          <w:szCs w:val="14"/>
        </w:rPr>
        <w:t>(</w:t>
      </w:r>
      <w:hyperlink r:id="rId18" w:history="1">
        <w:r w:rsidR="00555CD3" w:rsidRPr="00F3217E">
          <w:rPr>
            <w:rStyle w:val="Hyperlink"/>
            <w:rFonts w:ascii="Century Gothic" w:hAnsi="Century Gothic" w:cs="Century Gothic"/>
            <w:sz w:val="14"/>
            <w:szCs w:val="14"/>
          </w:rPr>
          <w:t>http://www.ncjrs.gov/txtfiles1/nij/183781.txt</w:t>
        </w:r>
      </w:hyperlink>
      <w:r w:rsidRPr="00F3217E">
        <w:rPr>
          <w:rFonts w:ascii="Century Gothic" w:hAnsi="Century Gothic" w:cs="Century Gothic"/>
          <w:color w:val="000000"/>
          <w:sz w:val="14"/>
          <w:szCs w:val="14"/>
        </w:rPr>
        <w:t>)</w:t>
      </w:r>
    </w:p>
    <w:p w:rsidR="001B71E2" w:rsidRPr="00555CD3" w:rsidRDefault="00555CD3" w:rsidP="00555CD3">
      <w:pPr>
        <w:autoSpaceDE w:val="0"/>
        <w:autoSpaceDN w:val="0"/>
        <w:adjustRightInd w:val="0"/>
        <w:spacing w:after="0" w:line="240" w:lineRule="auto"/>
        <w:ind w:firstLine="360"/>
        <w:rPr>
          <w:rFonts w:ascii="Century Gothic" w:hAnsi="Century Gothic" w:cs="Century Gothic"/>
          <w:color w:val="000000"/>
          <w:sz w:val="16"/>
          <w:szCs w:val="16"/>
        </w:rPr>
      </w:pPr>
      <w:r>
        <w:rPr>
          <w:rFonts w:ascii="Century Gothic" w:hAnsi="Century Gothic" w:cs="Century Gothic"/>
          <w:color w:val="000000"/>
          <w:sz w:val="16"/>
          <w:szCs w:val="16"/>
        </w:rPr>
        <w:t xml:space="preserve"> </w:t>
      </w:r>
    </w:p>
    <w:p w:rsidR="001B71E2" w:rsidRPr="001B71E2" w:rsidRDefault="001B71E2" w:rsidP="001B71E2">
      <w:pPr>
        <w:autoSpaceDE w:val="0"/>
        <w:autoSpaceDN w:val="0"/>
        <w:adjustRightInd w:val="0"/>
        <w:spacing w:after="0" w:line="240" w:lineRule="auto"/>
        <w:ind w:left="360" w:hanging="360"/>
        <w:rPr>
          <w:rFonts w:ascii="Century Gothic" w:hAnsi="Century Gothic" w:cs="Century Gothic"/>
          <w:color w:val="000000"/>
        </w:rPr>
      </w:pPr>
      <w:r w:rsidRPr="001B71E2">
        <w:rPr>
          <w:rFonts w:ascii="Century Gothic" w:hAnsi="Century Gothic" w:cs="Century Gothic"/>
          <w:color w:val="000000"/>
        </w:rPr>
        <w:t xml:space="preserve">• </w:t>
      </w:r>
      <w:r w:rsidR="00F80A8C">
        <w:rPr>
          <w:rFonts w:ascii="Century Gothic" w:hAnsi="Century Gothic" w:cs="Century Gothic"/>
          <w:color w:val="000000"/>
        </w:rPr>
        <w:t xml:space="preserve">   </w:t>
      </w:r>
      <w:r w:rsidRPr="001B71E2">
        <w:rPr>
          <w:rFonts w:ascii="Century Gothic" w:hAnsi="Century Gothic" w:cs="Century Gothic"/>
          <w:color w:val="000000"/>
        </w:rPr>
        <w:t xml:space="preserve">Nearly one-fifth of women (17.6%) reported experiencing a completed or attempted rape at some time in their lives; one in 33 men (3%) reported experiencing a completed or attempted rape at some time in their lives. </w:t>
      </w:r>
    </w:p>
    <w:p w:rsidR="001B71E2" w:rsidRPr="00F3217E" w:rsidRDefault="001B71E2" w:rsidP="001B71E2">
      <w:pPr>
        <w:autoSpaceDE w:val="0"/>
        <w:autoSpaceDN w:val="0"/>
        <w:adjustRightInd w:val="0"/>
        <w:spacing w:after="0" w:line="240" w:lineRule="auto"/>
        <w:ind w:firstLine="360"/>
        <w:rPr>
          <w:rFonts w:ascii="Century Gothic" w:hAnsi="Century Gothic" w:cs="Century Gothic"/>
          <w:color w:val="000000"/>
          <w:sz w:val="14"/>
          <w:szCs w:val="14"/>
        </w:rPr>
      </w:pPr>
      <w:r w:rsidRPr="00F3217E">
        <w:rPr>
          <w:rFonts w:ascii="Century Gothic" w:hAnsi="Century Gothic" w:cs="Century Gothic"/>
          <w:i/>
          <w:iCs/>
          <w:color w:val="000000"/>
          <w:sz w:val="14"/>
          <w:szCs w:val="14"/>
        </w:rPr>
        <w:t xml:space="preserve">National Violence </w:t>
      </w:r>
      <w:proofErr w:type="gramStart"/>
      <w:r w:rsidRPr="00F3217E">
        <w:rPr>
          <w:rFonts w:ascii="Century Gothic" w:hAnsi="Century Gothic" w:cs="Century Gothic"/>
          <w:i/>
          <w:iCs/>
          <w:color w:val="000000"/>
          <w:sz w:val="14"/>
          <w:szCs w:val="14"/>
        </w:rPr>
        <w:t>Against</w:t>
      </w:r>
      <w:proofErr w:type="gramEnd"/>
      <w:r w:rsidRPr="00F3217E">
        <w:rPr>
          <w:rFonts w:ascii="Century Gothic" w:hAnsi="Century Gothic" w:cs="Century Gothic"/>
          <w:i/>
          <w:iCs/>
          <w:color w:val="000000"/>
          <w:sz w:val="14"/>
          <w:szCs w:val="14"/>
        </w:rPr>
        <w:t xml:space="preserve"> Women Survey, 2000 </w:t>
      </w:r>
      <w:r w:rsidRPr="00F3217E">
        <w:rPr>
          <w:rFonts w:ascii="Century Gothic" w:hAnsi="Century Gothic" w:cs="Century Gothic"/>
          <w:color w:val="000000"/>
          <w:sz w:val="14"/>
          <w:szCs w:val="14"/>
        </w:rPr>
        <w:t>(</w:t>
      </w:r>
      <w:hyperlink r:id="rId19" w:history="1">
        <w:r w:rsidR="00F80A8C" w:rsidRPr="00F3217E">
          <w:rPr>
            <w:rStyle w:val="Hyperlink"/>
            <w:rFonts w:ascii="Century Gothic" w:hAnsi="Century Gothic" w:cs="Century Gothic"/>
            <w:sz w:val="14"/>
            <w:szCs w:val="14"/>
          </w:rPr>
          <w:t>www.ncjrs.org/txtfiles/172837.txt</w:t>
        </w:r>
      </w:hyperlink>
      <w:r w:rsidRPr="00F3217E">
        <w:rPr>
          <w:rFonts w:ascii="Century Gothic" w:hAnsi="Century Gothic" w:cs="Century Gothic"/>
          <w:color w:val="000000"/>
          <w:sz w:val="14"/>
          <w:szCs w:val="14"/>
        </w:rPr>
        <w:t xml:space="preserve">) </w:t>
      </w:r>
    </w:p>
    <w:p w:rsidR="00F80A8C" w:rsidRPr="00AF2268" w:rsidRDefault="00F80A8C" w:rsidP="001B71E2">
      <w:pPr>
        <w:autoSpaceDE w:val="0"/>
        <w:autoSpaceDN w:val="0"/>
        <w:adjustRightInd w:val="0"/>
        <w:spacing w:after="0" w:line="240" w:lineRule="auto"/>
        <w:ind w:firstLine="360"/>
        <w:rPr>
          <w:rFonts w:ascii="Century Gothic" w:hAnsi="Century Gothic" w:cs="Century Gothic"/>
          <w:color w:val="000000"/>
          <w:sz w:val="16"/>
          <w:szCs w:val="16"/>
        </w:rPr>
      </w:pPr>
    </w:p>
    <w:p w:rsidR="001B71E2" w:rsidRPr="00F3217E" w:rsidRDefault="001B71E2" w:rsidP="00F3217E">
      <w:pPr>
        <w:autoSpaceDE w:val="0"/>
        <w:autoSpaceDN w:val="0"/>
        <w:adjustRightInd w:val="0"/>
        <w:spacing w:after="0" w:line="240" w:lineRule="auto"/>
        <w:ind w:left="360" w:hanging="360"/>
        <w:rPr>
          <w:rFonts w:ascii="Century Gothic" w:hAnsi="Century Gothic" w:cs="Century Gothic"/>
          <w:color w:val="000000"/>
        </w:rPr>
      </w:pPr>
      <w:r w:rsidRPr="001B71E2">
        <w:rPr>
          <w:rFonts w:ascii="Century Gothic" w:hAnsi="Century Gothic" w:cs="Century Gothic"/>
          <w:color w:val="000000"/>
        </w:rPr>
        <w:t xml:space="preserve">• </w:t>
      </w:r>
      <w:r w:rsidR="00F80A8C">
        <w:rPr>
          <w:rFonts w:ascii="Century Gothic" w:hAnsi="Century Gothic" w:cs="Century Gothic"/>
          <w:color w:val="000000"/>
        </w:rPr>
        <w:t xml:space="preserve">   </w:t>
      </w:r>
      <w:r w:rsidRPr="001B71E2">
        <w:rPr>
          <w:rFonts w:ascii="Century Gothic" w:hAnsi="Century Gothic" w:cs="Century Gothic"/>
          <w:color w:val="000000"/>
        </w:rPr>
        <w:t>Women are more likely to be survivors of sexua</w:t>
      </w:r>
      <w:r w:rsidR="00F80A8C">
        <w:rPr>
          <w:rFonts w:ascii="Century Gothic" w:hAnsi="Century Gothic" w:cs="Century Gothic"/>
          <w:color w:val="000000"/>
        </w:rPr>
        <w:t xml:space="preserve">l violence than men: 78% of the </w:t>
      </w:r>
      <w:r w:rsidRPr="001B71E2">
        <w:rPr>
          <w:rFonts w:ascii="Century Gothic" w:hAnsi="Century Gothic" w:cs="Century Gothic"/>
          <w:color w:val="000000"/>
        </w:rPr>
        <w:t xml:space="preserve">survivors of rape and sexual assault are women and 22% are men </w:t>
      </w:r>
      <w:r w:rsidRPr="00F3217E">
        <w:rPr>
          <w:rFonts w:ascii="Century Gothic" w:hAnsi="Century Gothic" w:cs="Century Gothic"/>
          <w:color w:val="000000"/>
          <w:sz w:val="14"/>
          <w:szCs w:val="14"/>
        </w:rPr>
        <w:t>(</w:t>
      </w:r>
      <w:proofErr w:type="spellStart"/>
      <w:r w:rsidRPr="00F3217E">
        <w:rPr>
          <w:rFonts w:ascii="Century Gothic" w:hAnsi="Century Gothic" w:cs="Century Gothic"/>
          <w:color w:val="000000"/>
          <w:sz w:val="14"/>
          <w:szCs w:val="14"/>
        </w:rPr>
        <w:t>Tjaden</w:t>
      </w:r>
      <w:proofErr w:type="spellEnd"/>
      <w:r w:rsidRPr="00F3217E">
        <w:rPr>
          <w:rFonts w:ascii="Century Gothic" w:hAnsi="Century Gothic" w:cs="Century Gothic"/>
          <w:color w:val="000000"/>
          <w:sz w:val="14"/>
          <w:szCs w:val="14"/>
        </w:rPr>
        <w:t xml:space="preserve"> and </w:t>
      </w:r>
      <w:proofErr w:type="spellStart"/>
      <w:r w:rsidRPr="00F3217E">
        <w:rPr>
          <w:rFonts w:ascii="Century Gothic" w:hAnsi="Century Gothic" w:cs="Century Gothic"/>
          <w:color w:val="000000"/>
          <w:sz w:val="14"/>
          <w:szCs w:val="14"/>
        </w:rPr>
        <w:t>Thoennes</w:t>
      </w:r>
      <w:proofErr w:type="spellEnd"/>
      <w:r w:rsidRPr="00F3217E">
        <w:rPr>
          <w:rFonts w:ascii="Century Gothic" w:hAnsi="Century Gothic" w:cs="Century Gothic"/>
          <w:color w:val="000000"/>
          <w:sz w:val="14"/>
          <w:szCs w:val="14"/>
        </w:rPr>
        <w:t xml:space="preserve"> 2000)</w:t>
      </w:r>
      <w:r w:rsidRPr="00F3217E">
        <w:rPr>
          <w:rFonts w:ascii="Century Gothic" w:hAnsi="Century Gothic" w:cs="Century Gothic"/>
          <w:color w:val="000000"/>
        </w:rPr>
        <w:t>.</w:t>
      </w:r>
      <w:r w:rsidRPr="00F3217E">
        <w:rPr>
          <w:rFonts w:ascii="Century Gothic" w:hAnsi="Century Gothic" w:cs="Century Gothic"/>
          <w:color w:val="000000"/>
          <w:sz w:val="14"/>
          <w:szCs w:val="14"/>
        </w:rPr>
        <w:t xml:space="preserve"> </w:t>
      </w:r>
    </w:p>
    <w:p w:rsidR="001B71E2" w:rsidRPr="001B71E2" w:rsidRDefault="001B71E2" w:rsidP="001B71E2">
      <w:pPr>
        <w:autoSpaceDE w:val="0"/>
        <w:autoSpaceDN w:val="0"/>
        <w:adjustRightInd w:val="0"/>
        <w:spacing w:after="0" w:line="240" w:lineRule="auto"/>
        <w:rPr>
          <w:rFonts w:ascii="Century Gothic" w:hAnsi="Century Gothic" w:cs="Century Gothic"/>
          <w:color w:val="000000"/>
        </w:rPr>
      </w:pPr>
    </w:p>
    <w:p w:rsidR="001B71E2" w:rsidRPr="001B71E2" w:rsidRDefault="001B71E2" w:rsidP="001B71E2">
      <w:pPr>
        <w:autoSpaceDE w:val="0"/>
        <w:autoSpaceDN w:val="0"/>
        <w:adjustRightInd w:val="0"/>
        <w:spacing w:after="0" w:line="240" w:lineRule="auto"/>
        <w:ind w:left="360" w:hanging="360"/>
        <w:rPr>
          <w:rFonts w:ascii="Century Gothic" w:hAnsi="Century Gothic" w:cs="Century Gothic"/>
          <w:color w:val="000000"/>
        </w:rPr>
      </w:pPr>
      <w:r w:rsidRPr="001B71E2">
        <w:rPr>
          <w:rFonts w:ascii="Century Gothic" w:hAnsi="Century Gothic" w:cs="Century Gothic"/>
          <w:color w:val="000000"/>
        </w:rPr>
        <w:t xml:space="preserve">• </w:t>
      </w:r>
      <w:r w:rsidR="00F80A8C">
        <w:rPr>
          <w:rFonts w:ascii="Century Gothic" w:hAnsi="Century Gothic" w:cs="Century Gothic"/>
          <w:color w:val="000000"/>
        </w:rPr>
        <w:t xml:space="preserve">   </w:t>
      </w:r>
      <w:r w:rsidRPr="001B71E2">
        <w:rPr>
          <w:rFonts w:ascii="Century Gothic" w:hAnsi="Century Gothic" w:cs="Century Gothic"/>
          <w:color w:val="000000"/>
        </w:rPr>
        <w:t xml:space="preserve">Most perpetrators of sexual violence are men. Among acts of sexual violence committed against women since the age of 18, 100% of rapes, 92% of physical assaults, and 97% of stalking acts were perpetrated by men. Sexual violence against men is also mainly male violence: 70% of rapes, 86% of physical assaults, and 65% of stalking acts were perpetrated by men </w:t>
      </w:r>
      <w:r w:rsidRPr="00F3217E">
        <w:rPr>
          <w:rFonts w:ascii="Century Gothic" w:hAnsi="Century Gothic" w:cs="Century Gothic"/>
          <w:color w:val="000000"/>
          <w:sz w:val="14"/>
          <w:szCs w:val="14"/>
        </w:rPr>
        <w:t>(</w:t>
      </w:r>
      <w:proofErr w:type="spellStart"/>
      <w:r w:rsidRPr="00F3217E">
        <w:rPr>
          <w:rFonts w:ascii="Century Gothic" w:hAnsi="Century Gothic" w:cs="Century Gothic"/>
          <w:color w:val="000000"/>
          <w:sz w:val="14"/>
          <w:szCs w:val="14"/>
        </w:rPr>
        <w:t>Tjaden</w:t>
      </w:r>
      <w:proofErr w:type="spellEnd"/>
      <w:r w:rsidRPr="00F3217E">
        <w:rPr>
          <w:rFonts w:ascii="Century Gothic" w:hAnsi="Century Gothic" w:cs="Century Gothic"/>
          <w:color w:val="000000"/>
          <w:sz w:val="14"/>
          <w:szCs w:val="14"/>
        </w:rPr>
        <w:t xml:space="preserve"> and </w:t>
      </w:r>
      <w:proofErr w:type="spellStart"/>
      <w:r w:rsidRPr="00F3217E">
        <w:rPr>
          <w:rFonts w:ascii="Century Gothic" w:hAnsi="Century Gothic" w:cs="Century Gothic"/>
          <w:color w:val="000000"/>
          <w:sz w:val="14"/>
          <w:szCs w:val="14"/>
        </w:rPr>
        <w:t>Thoennes</w:t>
      </w:r>
      <w:proofErr w:type="spellEnd"/>
      <w:r w:rsidRPr="00F3217E">
        <w:rPr>
          <w:rFonts w:ascii="Century Gothic" w:hAnsi="Century Gothic" w:cs="Century Gothic"/>
          <w:color w:val="000000"/>
          <w:sz w:val="14"/>
          <w:szCs w:val="14"/>
        </w:rPr>
        <w:t xml:space="preserve"> 2000)</w:t>
      </w:r>
      <w:r w:rsidRPr="001B71E2">
        <w:rPr>
          <w:rFonts w:ascii="Century Gothic" w:hAnsi="Century Gothic" w:cs="Century Gothic"/>
          <w:color w:val="000000"/>
        </w:rPr>
        <w:t xml:space="preserve">. </w:t>
      </w:r>
    </w:p>
    <w:p w:rsidR="001B71E2" w:rsidRPr="001B71E2" w:rsidRDefault="001B71E2" w:rsidP="001B71E2">
      <w:pPr>
        <w:autoSpaceDE w:val="0"/>
        <w:autoSpaceDN w:val="0"/>
        <w:adjustRightInd w:val="0"/>
        <w:spacing w:after="0" w:line="240" w:lineRule="auto"/>
        <w:rPr>
          <w:rFonts w:ascii="Century Gothic" w:hAnsi="Century Gothic" w:cs="Century Gothic"/>
          <w:color w:val="000000"/>
        </w:rPr>
      </w:pPr>
    </w:p>
    <w:p w:rsidR="001B71E2" w:rsidRPr="001B71E2" w:rsidRDefault="001B71E2" w:rsidP="001B71E2">
      <w:pPr>
        <w:autoSpaceDE w:val="0"/>
        <w:autoSpaceDN w:val="0"/>
        <w:adjustRightInd w:val="0"/>
        <w:spacing w:after="0" w:line="240" w:lineRule="auto"/>
        <w:ind w:left="360" w:hanging="360"/>
        <w:rPr>
          <w:rFonts w:ascii="Century Gothic" w:hAnsi="Century Gothic" w:cs="Century Gothic"/>
          <w:color w:val="000000"/>
        </w:rPr>
      </w:pPr>
      <w:r w:rsidRPr="001B71E2">
        <w:rPr>
          <w:rFonts w:ascii="Century Gothic" w:hAnsi="Century Gothic" w:cs="Century Gothic"/>
          <w:color w:val="000000"/>
        </w:rPr>
        <w:t xml:space="preserve">• </w:t>
      </w:r>
      <w:r w:rsidR="00F80A8C">
        <w:rPr>
          <w:rFonts w:ascii="Century Gothic" w:hAnsi="Century Gothic" w:cs="Century Gothic"/>
          <w:color w:val="000000"/>
        </w:rPr>
        <w:t xml:space="preserve">   </w:t>
      </w:r>
      <w:r w:rsidRPr="001B71E2">
        <w:rPr>
          <w:rFonts w:ascii="Century Gothic" w:hAnsi="Century Gothic" w:cs="Century Gothic"/>
          <w:color w:val="000000"/>
        </w:rPr>
        <w:t xml:space="preserve">Among adults who report being raped, women experienced 2.9 rapes and men experienced 1.2 rapes in the previous year </w:t>
      </w:r>
      <w:r w:rsidRPr="00F3217E">
        <w:rPr>
          <w:rFonts w:ascii="Century Gothic" w:hAnsi="Century Gothic" w:cs="Century Gothic"/>
          <w:color w:val="000000"/>
          <w:sz w:val="14"/>
          <w:szCs w:val="14"/>
        </w:rPr>
        <w:t>(</w:t>
      </w:r>
      <w:proofErr w:type="spellStart"/>
      <w:r w:rsidRPr="00F3217E">
        <w:rPr>
          <w:rFonts w:ascii="Century Gothic" w:hAnsi="Century Gothic" w:cs="Century Gothic"/>
          <w:color w:val="000000"/>
          <w:sz w:val="14"/>
          <w:szCs w:val="14"/>
        </w:rPr>
        <w:t>Tjaden</w:t>
      </w:r>
      <w:proofErr w:type="spellEnd"/>
      <w:r w:rsidRPr="00F3217E">
        <w:rPr>
          <w:rFonts w:ascii="Century Gothic" w:hAnsi="Century Gothic" w:cs="Century Gothic"/>
          <w:color w:val="000000"/>
          <w:sz w:val="14"/>
          <w:szCs w:val="14"/>
        </w:rPr>
        <w:t xml:space="preserve"> and </w:t>
      </w:r>
      <w:proofErr w:type="spellStart"/>
      <w:r w:rsidRPr="00F3217E">
        <w:rPr>
          <w:rFonts w:ascii="Century Gothic" w:hAnsi="Century Gothic" w:cs="Century Gothic"/>
          <w:color w:val="000000"/>
          <w:sz w:val="14"/>
          <w:szCs w:val="14"/>
        </w:rPr>
        <w:t>Thoennes</w:t>
      </w:r>
      <w:proofErr w:type="spellEnd"/>
      <w:r w:rsidRPr="00F3217E">
        <w:rPr>
          <w:rFonts w:ascii="Century Gothic" w:hAnsi="Century Gothic" w:cs="Century Gothic"/>
          <w:color w:val="000000"/>
          <w:sz w:val="14"/>
          <w:szCs w:val="14"/>
        </w:rPr>
        <w:t xml:space="preserve"> 2000)</w:t>
      </w:r>
      <w:r w:rsidRPr="001B71E2">
        <w:rPr>
          <w:rFonts w:ascii="Century Gothic" w:hAnsi="Century Gothic" w:cs="Century Gothic"/>
          <w:color w:val="000000"/>
        </w:rPr>
        <w:t xml:space="preserve">. </w:t>
      </w:r>
    </w:p>
    <w:p w:rsidR="001B71E2" w:rsidRPr="001B71E2" w:rsidRDefault="001B71E2" w:rsidP="001B71E2">
      <w:pPr>
        <w:autoSpaceDE w:val="0"/>
        <w:autoSpaceDN w:val="0"/>
        <w:adjustRightInd w:val="0"/>
        <w:spacing w:after="0" w:line="240" w:lineRule="auto"/>
        <w:rPr>
          <w:rFonts w:ascii="Century Gothic" w:hAnsi="Century Gothic" w:cs="Century Gothic"/>
          <w:color w:val="000000"/>
        </w:rPr>
      </w:pPr>
    </w:p>
    <w:p w:rsidR="00665283" w:rsidRPr="00665283" w:rsidRDefault="001B71E2" w:rsidP="00665283">
      <w:pPr>
        <w:pStyle w:val="Default"/>
        <w:rPr>
          <w:rFonts w:ascii="Century Gothic" w:hAnsi="Century Gothic" w:cs="Century Gothic"/>
        </w:rPr>
      </w:pPr>
      <w:r w:rsidRPr="001B71E2">
        <w:rPr>
          <w:rFonts w:ascii="Century Gothic" w:hAnsi="Century Gothic" w:cs="Century Gothic"/>
          <w:sz w:val="22"/>
          <w:szCs w:val="22"/>
        </w:rPr>
        <w:t xml:space="preserve">• </w:t>
      </w:r>
      <w:r w:rsidR="00F80A8C">
        <w:rPr>
          <w:rFonts w:ascii="Century Gothic" w:hAnsi="Century Gothic" w:cs="Century Gothic"/>
        </w:rPr>
        <w:t xml:space="preserve">   </w:t>
      </w:r>
      <w:r w:rsidRPr="001B71E2">
        <w:rPr>
          <w:rFonts w:ascii="Century Gothic" w:hAnsi="Century Gothic" w:cs="Century Gothic"/>
          <w:sz w:val="22"/>
          <w:szCs w:val="22"/>
        </w:rPr>
        <w:t>More than half of all rapes of women (54%) occur before age 18; 22% of these</w:t>
      </w:r>
      <w:r w:rsidRPr="00AF2268">
        <w:rPr>
          <w:rFonts w:ascii="Century Gothic" w:hAnsi="Century Gothic" w:cs="Century Gothic"/>
          <w:sz w:val="16"/>
          <w:szCs w:val="16"/>
        </w:rPr>
        <w:t xml:space="preserve"> </w:t>
      </w:r>
      <w:r w:rsidR="00665283" w:rsidRPr="00AF2268">
        <w:rPr>
          <w:rFonts w:ascii="Century Gothic" w:hAnsi="Century Gothic" w:cs="Century Gothic"/>
          <w:position w:val="8"/>
          <w:sz w:val="16"/>
          <w:szCs w:val="16"/>
          <w:vertAlign w:val="superscript"/>
        </w:rPr>
        <w:t>5</w:t>
      </w:r>
      <w:r w:rsidR="00665283" w:rsidRPr="00665283">
        <w:rPr>
          <w:rFonts w:ascii="Century Gothic" w:hAnsi="Century Gothic" w:cs="Century Gothic"/>
          <w:position w:val="8"/>
          <w:vertAlign w:val="superscript"/>
        </w:rPr>
        <w:t xml:space="preserve"> </w:t>
      </w:r>
      <w:r w:rsidR="00665283" w:rsidRPr="00665283">
        <w:rPr>
          <w:rFonts w:ascii="Century Gothic" w:hAnsi="Century Gothic" w:cs="Century Gothic"/>
          <w:sz w:val="20"/>
          <w:szCs w:val="20"/>
        </w:rPr>
        <w:t xml:space="preserve">as </w:t>
      </w:r>
    </w:p>
    <w:p w:rsidR="00665283" w:rsidRDefault="00665283" w:rsidP="00665283">
      <w:pPr>
        <w:autoSpaceDE w:val="0"/>
        <w:autoSpaceDN w:val="0"/>
        <w:adjustRightInd w:val="0"/>
        <w:spacing w:after="0" w:line="240" w:lineRule="auto"/>
        <w:ind w:left="360" w:hanging="360"/>
        <w:rPr>
          <w:rFonts w:ascii="Century Gothic" w:hAnsi="Century Gothic" w:cs="Century Gothic"/>
          <w:color w:val="000000"/>
        </w:rPr>
      </w:pPr>
      <w:r>
        <w:rPr>
          <w:rFonts w:ascii="Century Gothic" w:hAnsi="Century Gothic" w:cs="Century Gothic"/>
          <w:color w:val="000000"/>
        </w:rPr>
        <w:t xml:space="preserve">       </w:t>
      </w:r>
      <w:proofErr w:type="gramStart"/>
      <w:r w:rsidRPr="00665283">
        <w:rPr>
          <w:rFonts w:ascii="Century Gothic" w:hAnsi="Century Gothic" w:cs="Century Gothic"/>
          <w:color w:val="000000"/>
        </w:rPr>
        <w:t>rapes</w:t>
      </w:r>
      <w:proofErr w:type="gramEnd"/>
      <w:r w:rsidRPr="00665283">
        <w:rPr>
          <w:rFonts w:ascii="Century Gothic" w:hAnsi="Century Gothic" w:cs="Century Gothic"/>
          <w:color w:val="000000"/>
        </w:rPr>
        <w:t xml:space="preserve"> occur before age 12. For men, 75% of all rapes occur before age 18, and 48%</w:t>
      </w:r>
    </w:p>
    <w:p w:rsidR="00665283" w:rsidRPr="00665283" w:rsidRDefault="00665283" w:rsidP="00665283">
      <w:pPr>
        <w:autoSpaceDE w:val="0"/>
        <w:autoSpaceDN w:val="0"/>
        <w:adjustRightInd w:val="0"/>
        <w:spacing w:after="0" w:line="240" w:lineRule="auto"/>
        <w:ind w:left="360" w:hanging="360"/>
        <w:rPr>
          <w:rFonts w:ascii="Century Gothic" w:hAnsi="Century Gothic" w:cs="Century Gothic"/>
          <w:color w:val="000000"/>
        </w:rPr>
      </w:pPr>
      <w:r>
        <w:rPr>
          <w:rFonts w:ascii="Century Gothic" w:hAnsi="Century Gothic" w:cs="Century Gothic"/>
          <w:color w:val="000000"/>
        </w:rPr>
        <w:t xml:space="preserve">   </w:t>
      </w:r>
      <w:r w:rsidRPr="00665283">
        <w:rPr>
          <w:rFonts w:ascii="Century Gothic" w:hAnsi="Century Gothic" w:cs="Century Gothic"/>
          <w:color w:val="000000"/>
        </w:rPr>
        <w:t xml:space="preserve"> </w:t>
      </w:r>
      <w:r>
        <w:rPr>
          <w:rFonts w:ascii="Century Gothic" w:hAnsi="Century Gothic" w:cs="Century Gothic"/>
          <w:color w:val="000000"/>
        </w:rPr>
        <w:t xml:space="preserve">   </w:t>
      </w:r>
      <w:proofErr w:type="gramStart"/>
      <w:r w:rsidRPr="00665283">
        <w:rPr>
          <w:rFonts w:ascii="Century Gothic" w:hAnsi="Century Gothic" w:cs="Century Gothic"/>
          <w:color w:val="000000"/>
        </w:rPr>
        <w:t>occur</w:t>
      </w:r>
      <w:proofErr w:type="gramEnd"/>
      <w:r w:rsidRPr="00665283">
        <w:rPr>
          <w:rFonts w:ascii="Century Gothic" w:hAnsi="Century Gothic" w:cs="Century Gothic"/>
          <w:color w:val="000000"/>
        </w:rPr>
        <w:t xml:space="preserve"> before age 12 </w:t>
      </w:r>
      <w:r w:rsidRPr="00F3217E">
        <w:rPr>
          <w:rFonts w:ascii="Century Gothic" w:hAnsi="Century Gothic" w:cs="Century Gothic"/>
          <w:color w:val="000000"/>
          <w:sz w:val="14"/>
          <w:szCs w:val="14"/>
        </w:rPr>
        <w:t>(</w:t>
      </w:r>
      <w:proofErr w:type="spellStart"/>
      <w:r w:rsidRPr="00F3217E">
        <w:rPr>
          <w:rFonts w:ascii="Century Gothic" w:hAnsi="Century Gothic" w:cs="Century Gothic"/>
          <w:color w:val="000000"/>
          <w:sz w:val="14"/>
          <w:szCs w:val="14"/>
        </w:rPr>
        <w:t>Tjaden</w:t>
      </w:r>
      <w:proofErr w:type="spellEnd"/>
      <w:r w:rsidRPr="00F3217E">
        <w:rPr>
          <w:rFonts w:ascii="Century Gothic" w:hAnsi="Century Gothic" w:cs="Century Gothic"/>
          <w:color w:val="000000"/>
          <w:sz w:val="14"/>
          <w:szCs w:val="14"/>
        </w:rPr>
        <w:t xml:space="preserve"> and </w:t>
      </w:r>
      <w:proofErr w:type="spellStart"/>
      <w:r w:rsidRPr="00F3217E">
        <w:rPr>
          <w:rFonts w:ascii="Century Gothic" w:hAnsi="Century Gothic" w:cs="Century Gothic"/>
          <w:color w:val="000000"/>
          <w:sz w:val="14"/>
          <w:szCs w:val="14"/>
        </w:rPr>
        <w:t>Thoennes</w:t>
      </w:r>
      <w:proofErr w:type="spellEnd"/>
      <w:r w:rsidRPr="00F3217E">
        <w:rPr>
          <w:rFonts w:ascii="Century Gothic" w:hAnsi="Century Gothic" w:cs="Century Gothic"/>
          <w:color w:val="000000"/>
          <w:sz w:val="14"/>
          <w:szCs w:val="14"/>
        </w:rPr>
        <w:t xml:space="preserve"> 2000)</w:t>
      </w:r>
      <w:r w:rsidRPr="00AF2268">
        <w:rPr>
          <w:rFonts w:ascii="Century Gothic" w:hAnsi="Century Gothic" w:cs="Century Gothic"/>
          <w:color w:val="000000"/>
        </w:rPr>
        <w:t>.</w:t>
      </w:r>
      <w:r w:rsidRPr="00AF2268">
        <w:rPr>
          <w:rFonts w:ascii="Century Gothic" w:hAnsi="Century Gothic" w:cs="Century Gothic"/>
          <w:color w:val="000000"/>
          <w:sz w:val="16"/>
          <w:szCs w:val="16"/>
        </w:rPr>
        <w:t xml:space="preserve"> </w:t>
      </w:r>
      <w:r w:rsidRPr="00AF2268">
        <w:rPr>
          <w:rFonts w:ascii="Century Gothic" w:hAnsi="Century Gothic" w:cs="Century Gothic"/>
          <w:color w:val="000000"/>
          <w:position w:val="8"/>
          <w:sz w:val="16"/>
          <w:szCs w:val="16"/>
          <w:vertAlign w:val="superscript"/>
        </w:rPr>
        <w:t>6</w:t>
      </w:r>
      <w:r w:rsidRPr="00665283">
        <w:rPr>
          <w:rFonts w:ascii="Century Gothic" w:hAnsi="Century Gothic" w:cs="Century Gothic"/>
          <w:color w:val="000000"/>
          <w:position w:val="8"/>
          <w:vertAlign w:val="superscript"/>
        </w:rPr>
        <w:t xml:space="preserve"> </w:t>
      </w:r>
    </w:p>
    <w:p w:rsidR="001B71E2" w:rsidRPr="001B71E2" w:rsidRDefault="001B71E2" w:rsidP="001B71E2">
      <w:pPr>
        <w:autoSpaceDE w:val="0"/>
        <w:autoSpaceDN w:val="0"/>
        <w:adjustRightInd w:val="0"/>
        <w:spacing w:after="0" w:line="240" w:lineRule="auto"/>
        <w:ind w:left="360" w:hanging="360"/>
        <w:rPr>
          <w:rFonts w:ascii="Century Gothic" w:hAnsi="Century Gothic" w:cs="Century Gothic"/>
          <w:color w:val="000000"/>
        </w:rPr>
      </w:pPr>
    </w:p>
    <w:p w:rsidR="00860C56" w:rsidRDefault="00860C56" w:rsidP="001B71E2">
      <w:pPr>
        <w:autoSpaceDE w:val="0"/>
        <w:autoSpaceDN w:val="0"/>
        <w:adjustRightInd w:val="0"/>
        <w:spacing w:after="0" w:line="240" w:lineRule="auto"/>
        <w:rPr>
          <w:rFonts w:ascii="Century Gothic" w:hAnsi="Century Gothic" w:cs="Century Gothic"/>
          <w:bCs/>
        </w:rPr>
      </w:pPr>
    </w:p>
    <w:p w:rsidR="001B71E2" w:rsidRPr="00665283" w:rsidRDefault="00665283" w:rsidP="001B71E2">
      <w:pPr>
        <w:autoSpaceDE w:val="0"/>
        <w:autoSpaceDN w:val="0"/>
        <w:adjustRightInd w:val="0"/>
        <w:spacing w:after="0" w:line="240" w:lineRule="auto"/>
        <w:rPr>
          <w:rFonts w:ascii="Century Gothic" w:hAnsi="Century Gothic" w:cs="Century Gothic"/>
          <w:bCs/>
        </w:rPr>
      </w:pPr>
      <w:r w:rsidRPr="00665283">
        <w:rPr>
          <w:rFonts w:ascii="Century Gothic" w:hAnsi="Century Gothic" w:cs="Century Gothic"/>
          <w:bCs/>
        </w:rPr>
        <w:t>________________________</w:t>
      </w:r>
    </w:p>
    <w:p w:rsidR="007F494A" w:rsidRPr="00AF2268" w:rsidRDefault="00665283" w:rsidP="00665283">
      <w:pPr>
        <w:autoSpaceDE w:val="0"/>
        <w:autoSpaceDN w:val="0"/>
        <w:adjustRightInd w:val="0"/>
        <w:spacing w:after="0" w:line="240" w:lineRule="auto"/>
        <w:rPr>
          <w:rFonts w:ascii="Century Gothic" w:hAnsi="Century Gothic" w:cs="Century Gothic"/>
          <w:color w:val="000000"/>
          <w:sz w:val="14"/>
          <w:szCs w:val="14"/>
        </w:rPr>
      </w:pPr>
      <w:r w:rsidRPr="00AF2268">
        <w:rPr>
          <w:rFonts w:ascii="Century Gothic" w:hAnsi="Century Gothic" w:cs="Century Gothic"/>
          <w:color w:val="000000"/>
          <w:position w:val="8"/>
          <w:sz w:val="14"/>
          <w:szCs w:val="14"/>
          <w:vertAlign w:val="superscript"/>
        </w:rPr>
        <w:t xml:space="preserve">5 </w:t>
      </w:r>
      <w:r w:rsidRPr="00AF2268">
        <w:rPr>
          <w:rFonts w:ascii="Century Gothic" w:hAnsi="Century Gothic" w:cs="Century Gothic"/>
          <w:color w:val="000000"/>
          <w:sz w:val="14"/>
          <w:szCs w:val="14"/>
        </w:rPr>
        <w:t xml:space="preserve">as taken from the Centers for Disease Control and Prevention http://www.cdc.gov/ncipc/factsheets/svfacts.htm) </w:t>
      </w:r>
    </w:p>
    <w:p w:rsidR="00F3217E" w:rsidRDefault="00665283" w:rsidP="00665283">
      <w:pPr>
        <w:autoSpaceDE w:val="0"/>
        <w:autoSpaceDN w:val="0"/>
        <w:adjustRightInd w:val="0"/>
        <w:spacing w:after="0" w:line="240" w:lineRule="auto"/>
        <w:rPr>
          <w:rFonts w:ascii="Century Gothic" w:hAnsi="Century Gothic" w:cs="Century Gothic"/>
          <w:color w:val="000000"/>
          <w:sz w:val="16"/>
          <w:szCs w:val="16"/>
        </w:rPr>
      </w:pPr>
      <w:proofErr w:type="gramStart"/>
      <w:r w:rsidRPr="00AF2268">
        <w:rPr>
          <w:rFonts w:ascii="Century Gothic" w:hAnsi="Century Gothic" w:cs="Century Gothic"/>
          <w:color w:val="000000"/>
          <w:position w:val="8"/>
          <w:sz w:val="14"/>
          <w:szCs w:val="14"/>
          <w:vertAlign w:val="superscript"/>
        </w:rPr>
        <w:t xml:space="preserve">6 </w:t>
      </w:r>
      <w:r w:rsidRPr="00AF2268">
        <w:rPr>
          <w:rFonts w:ascii="Century Gothic" w:hAnsi="Century Gothic" w:cs="Century Gothic"/>
          <w:color w:val="000000"/>
          <w:sz w:val="14"/>
          <w:szCs w:val="14"/>
        </w:rPr>
        <w:t>as taken from the Centers for Disease Control and Prevention http://www.cdc.gov/ncipc/factsheets/svfacts.htm).</w:t>
      </w:r>
      <w:proofErr w:type="gramEnd"/>
      <w:r w:rsidRPr="00665283">
        <w:rPr>
          <w:rFonts w:ascii="Century Gothic" w:hAnsi="Century Gothic" w:cs="Century Gothic"/>
          <w:color w:val="000000"/>
          <w:sz w:val="13"/>
          <w:szCs w:val="13"/>
        </w:rPr>
        <w:t xml:space="preserve">  </w:t>
      </w:r>
      <w:r w:rsidR="00A11CB7">
        <w:rPr>
          <w:rFonts w:ascii="Century Gothic" w:hAnsi="Century Gothic" w:cs="Century Gothic"/>
          <w:color w:val="000000"/>
          <w:sz w:val="16"/>
          <w:szCs w:val="16"/>
        </w:rPr>
        <w:t xml:space="preserve">    </w:t>
      </w:r>
    </w:p>
    <w:p w:rsidR="00AD3DF0" w:rsidRPr="00A11CB7" w:rsidRDefault="005F1864" w:rsidP="00AF2268">
      <w:pPr>
        <w:autoSpaceDE w:val="0"/>
        <w:autoSpaceDN w:val="0"/>
        <w:adjustRightInd w:val="0"/>
        <w:spacing w:after="0" w:line="240" w:lineRule="auto"/>
        <w:ind w:left="7200" w:firstLine="720"/>
        <w:rPr>
          <w:rFonts w:ascii="Century Gothic" w:hAnsi="Century Gothic" w:cs="Century Gothic"/>
          <w:color w:val="000000"/>
          <w:sz w:val="16"/>
          <w:szCs w:val="16"/>
        </w:rPr>
      </w:pPr>
      <w:r>
        <w:rPr>
          <w:rFonts w:ascii="Century Gothic" w:hAnsi="Century Gothic" w:cs="Century Gothic"/>
          <w:color w:val="000000"/>
          <w:sz w:val="16"/>
          <w:szCs w:val="16"/>
        </w:rPr>
        <w:t xml:space="preserve">                            16</w:t>
      </w:r>
      <w:r w:rsidR="00AF2268">
        <w:rPr>
          <w:rFonts w:ascii="Century Gothic" w:hAnsi="Century Gothic" w:cs="Century Gothic"/>
          <w:color w:val="000000"/>
          <w:sz w:val="16"/>
          <w:szCs w:val="16"/>
        </w:rPr>
        <w:t xml:space="preserve">                       </w:t>
      </w:r>
    </w:p>
    <w:sectPr w:rsidR="00AD3DF0" w:rsidRPr="00A11CB7" w:rsidSect="00B13E21">
      <w:footerReference w:type="default" r:id="rId20"/>
      <w:pgSz w:w="12240" w:h="15840"/>
      <w:pgMar w:top="1440" w:right="1440" w:bottom="1440" w:left="144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A18" w:rsidRDefault="00C11A18" w:rsidP="006F3A72">
      <w:pPr>
        <w:spacing w:after="0" w:line="240" w:lineRule="auto"/>
      </w:pPr>
      <w:r>
        <w:separator/>
      </w:r>
    </w:p>
  </w:endnote>
  <w:endnote w:type="continuationSeparator" w:id="0">
    <w:p w:rsidR="00C11A18" w:rsidRDefault="00C11A18" w:rsidP="006F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altName w:val="Palatino Linotype"/>
    <w:panose1 w:val="02040502050505030304"/>
    <w:charset w:val="00"/>
    <w:family w:val="roman"/>
    <w:pitch w:val="variable"/>
    <w:sig w:usb0="E0000287" w:usb1="40000013"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Rod">
    <w:panose1 w:val="02030509050101010101"/>
    <w:charset w:val="B1"/>
    <w:family w:val="modern"/>
    <w:pitch w:val="fixed"/>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877" w:rsidRDefault="008B4877">
    <w:pPr>
      <w:pStyle w:val="Footer"/>
      <w:jc w:val="right"/>
    </w:pPr>
  </w:p>
  <w:p w:rsidR="008B4877" w:rsidRDefault="008B4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A18" w:rsidRDefault="00C11A18" w:rsidP="006F3A72">
      <w:pPr>
        <w:spacing w:after="0" w:line="240" w:lineRule="auto"/>
      </w:pPr>
      <w:r>
        <w:separator/>
      </w:r>
    </w:p>
  </w:footnote>
  <w:footnote w:type="continuationSeparator" w:id="0">
    <w:p w:rsidR="00C11A18" w:rsidRDefault="00C11A18" w:rsidP="006F3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75pt;height:12.75pt" o:bullet="t">
        <v:imagedata r:id="rId1" o:title="BD21304_"/>
      </v:shape>
    </w:pict>
  </w:numPicBullet>
  <w:numPicBullet w:numPicBulletId="1">
    <w:pict>
      <v:shape id="_x0000_i1034" type="#_x0000_t75" style="width:9pt;height:9pt" o:bullet="t">
        <v:imagedata r:id="rId2" o:title="BD15274_"/>
      </v:shape>
    </w:pict>
  </w:numPicBullet>
  <w:numPicBullet w:numPicBulletId="2">
    <w:pict>
      <v:shape id="_x0000_i1035" type="#_x0000_t75" style="width:11.25pt;height:11.25pt" o:bullet="t">
        <v:imagedata r:id="rId3" o:title="BD14513_"/>
      </v:shape>
    </w:pict>
  </w:numPicBullet>
  <w:numPicBullet w:numPicBulletId="3">
    <w:pict>
      <v:shape id="_x0000_i1036" type="#_x0000_t75" style="width:9pt;height:9pt" o:bullet="t">
        <v:imagedata r:id="rId4" o:title="BD14656_"/>
      </v:shape>
    </w:pict>
  </w:numPicBullet>
  <w:numPicBullet w:numPicBulletId="4">
    <w:pict>
      <v:shape id="_x0000_i1037" type="#_x0000_t75" style="width:9pt;height:9pt" o:bullet="t">
        <v:imagedata r:id="rId5" o:title="BD21504_"/>
      </v:shape>
    </w:pict>
  </w:numPicBullet>
  <w:numPicBullet w:numPicBulletId="5">
    <w:pict>
      <v:shape id="_x0000_i1038" type="#_x0000_t75" style="width:9pt;height:9pt" o:bullet="t">
        <v:imagedata r:id="rId6" o:title="MC900065489[1]"/>
      </v:shape>
    </w:pict>
  </w:numPicBullet>
  <w:numPicBullet w:numPicBulletId="6">
    <w:pict>
      <v:shape id="_x0000_i1039" type="#_x0000_t75" style="width:21pt;height:9pt" o:bullet="t">
        <v:imagedata r:id="rId7" o:title="BD21310_"/>
      </v:shape>
    </w:pict>
  </w:numPicBullet>
  <w:abstractNum w:abstractNumId="0">
    <w:nsid w:val="04CA7A04"/>
    <w:multiLevelType w:val="hybridMultilevel"/>
    <w:tmpl w:val="712662EC"/>
    <w:lvl w:ilvl="0" w:tplc="86C26A0C">
      <w:start w:val="1"/>
      <w:numFmt w:val="bullet"/>
      <w:lvlText w:val="-"/>
      <w:lvlJc w:val="left"/>
      <w:pPr>
        <w:ind w:left="788" w:hanging="360"/>
      </w:pPr>
      <w:rPr>
        <w:rFonts w:ascii="Cambria" w:eastAsiaTheme="majorEastAsia" w:hAnsi="Cambria" w:cstheme="majorBidi" w:hint="default"/>
        <w:sz w:val="24"/>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nsid w:val="05CC10BC"/>
    <w:multiLevelType w:val="hybridMultilevel"/>
    <w:tmpl w:val="419423CC"/>
    <w:lvl w:ilvl="0" w:tplc="72AA4C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037D8"/>
    <w:multiLevelType w:val="hybridMultilevel"/>
    <w:tmpl w:val="1C5E87E8"/>
    <w:lvl w:ilvl="0" w:tplc="538E05C8">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B6565"/>
    <w:multiLevelType w:val="hybridMultilevel"/>
    <w:tmpl w:val="3F02B600"/>
    <w:lvl w:ilvl="0" w:tplc="72AA4C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FA3151"/>
    <w:multiLevelType w:val="multilevel"/>
    <w:tmpl w:val="9EF6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730E3"/>
    <w:multiLevelType w:val="hybridMultilevel"/>
    <w:tmpl w:val="680C0FF4"/>
    <w:lvl w:ilvl="0" w:tplc="EEE6B1A2">
      <w:start w:val="1"/>
      <w:numFmt w:val="bullet"/>
      <w:lvlText w:val=""/>
      <w:lvlPicBulletId w:val="4"/>
      <w:lvlJc w:val="left"/>
      <w:pPr>
        <w:ind w:left="119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A21348"/>
    <w:multiLevelType w:val="hybridMultilevel"/>
    <w:tmpl w:val="EB2A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A66AD"/>
    <w:multiLevelType w:val="multilevel"/>
    <w:tmpl w:val="9EF6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A03BB"/>
    <w:multiLevelType w:val="hybridMultilevel"/>
    <w:tmpl w:val="80361E0E"/>
    <w:lvl w:ilvl="0" w:tplc="50BE0938">
      <w:start w:val="1"/>
      <w:numFmt w:val="bullet"/>
      <w:lvlText w:val=""/>
      <w:lvlPicBulletId w:val="5"/>
      <w:lvlJc w:val="left"/>
      <w:pPr>
        <w:ind w:left="119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421EE"/>
    <w:multiLevelType w:val="multilevel"/>
    <w:tmpl w:val="A5C0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593245"/>
    <w:multiLevelType w:val="hybridMultilevel"/>
    <w:tmpl w:val="74823474"/>
    <w:lvl w:ilvl="0" w:tplc="92CC3C92">
      <w:start w:val="1"/>
      <w:numFmt w:val="bullet"/>
      <w:lvlText w:val="•"/>
      <w:lvlJc w:val="left"/>
      <w:pPr>
        <w:tabs>
          <w:tab w:val="num" w:pos="720"/>
        </w:tabs>
        <w:ind w:left="720" w:hanging="360"/>
      </w:pPr>
      <w:rPr>
        <w:rFonts w:ascii="Arial" w:hAnsi="Arial" w:hint="default"/>
      </w:rPr>
    </w:lvl>
    <w:lvl w:ilvl="1" w:tplc="27EE611C" w:tentative="1">
      <w:start w:val="1"/>
      <w:numFmt w:val="bullet"/>
      <w:lvlText w:val="•"/>
      <w:lvlJc w:val="left"/>
      <w:pPr>
        <w:tabs>
          <w:tab w:val="num" w:pos="1440"/>
        </w:tabs>
        <w:ind w:left="1440" w:hanging="360"/>
      </w:pPr>
      <w:rPr>
        <w:rFonts w:ascii="Arial" w:hAnsi="Arial" w:hint="default"/>
      </w:rPr>
    </w:lvl>
    <w:lvl w:ilvl="2" w:tplc="D9065502" w:tentative="1">
      <w:start w:val="1"/>
      <w:numFmt w:val="bullet"/>
      <w:lvlText w:val="•"/>
      <w:lvlJc w:val="left"/>
      <w:pPr>
        <w:tabs>
          <w:tab w:val="num" w:pos="2160"/>
        </w:tabs>
        <w:ind w:left="2160" w:hanging="360"/>
      </w:pPr>
      <w:rPr>
        <w:rFonts w:ascii="Arial" w:hAnsi="Arial" w:hint="default"/>
      </w:rPr>
    </w:lvl>
    <w:lvl w:ilvl="3" w:tplc="8A4CEEEA" w:tentative="1">
      <w:start w:val="1"/>
      <w:numFmt w:val="bullet"/>
      <w:lvlText w:val="•"/>
      <w:lvlJc w:val="left"/>
      <w:pPr>
        <w:tabs>
          <w:tab w:val="num" w:pos="2880"/>
        </w:tabs>
        <w:ind w:left="2880" w:hanging="360"/>
      </w:pPr>
      <w:rPr>
        <w:rFonts w:ascii="Arial" w:hAnsi="Arial" w:hint="default"/>
      </w:rPr>
    </w:lvl>
    <w:lvl w:ilvl="4" w:tplc="29480280" w:tentative="1">
      <w:start w:val="1"/>
      <w:numFmt w:val="bullet"/>
      <w:lvlText w:val="•"/>
      <w:lvlJc w:val="left"/>
      <w:pPr>
        <w:tabs>
          <w:tab w:val="num" w:pos="3600"/>
        </w:tabs>
        <w:ind w:left="3600" w:hanging="360"/>
      </w:pPr>
      <w:rPr>
        <w:rFonts w:ascii="Arial" w:hAnsi="Arial" w:hint="default"/>
      </w:rPr>
    </w:lvl>
    <w:lvl w:ilvl="5" w:tplc="37785EC8" w:tentative="1">
      <w:start w:val="1"/>
      <w:numFmt w:val="bullet"/>
      <w:lvlText w:val="•"/>
      <w:lvlJc w:val="left"/>
      <w:pPr>
        <w:tabs>
          <w:tab w:val="num" w:pos="4320"/>
        </w:tabs>
        <w:ind w:left="4320" w:hanging="360"/>
      </w:pPr>
      <w:rPr>
        <w:rFonts w:ascii="Arial" w:hAnsi="Arial" w:hint="default"/>
      </w:rPr>
    </w:lvl>
    <w:lvl w:ilvl="6" w:tplc="B608C940" w:tentative="1">
      <w:start w:val="1"/>
      <w:numFmt w:val="bullet"/>
      <w:lvlText w:val="•"/>
      <w:lvlJc w:val="left"/>
      <w:pPr>
        <w:tabs>
          <w:tab w:val="num" w:pos="5040"/>
        </w:tabs>
        <w:ind w:left="5040" w:hanging="360"/>
      </w:pPr>
      <w:rPr>
        <w:rFonts w:ascii="Arial" w:hAnsi="Arial" w:hint="default"/>
      </w:rPr>
    </w:lvl>
    <w:lvl w:ilvl="7" w:tplc="41026A62" w:tentative="1">
      <w:start w:val="1"/>
      <w:numFmt w:val="bullet"/>
      <w:lvlText w:val="•"/>
      <w:lvlJc w:val="left"/>
      <w:pPr>
        <w:tabs>
          <w:tab w:val="num" w:pos="5760"/>
        </w:tabs>
        <w:ind w:left="5760" w:hanging="360"/>
      </w:pPr>
      <w:rPr>
        <w:rFonts w:ascii="Arial" w:hAnsi="Arial" w:hint="default"/>
      </w:rPr>
    </w:lvl>
    <w:lvl w:ilvl="8" w:tplc="CC6C01BE" w:tentative="1">
      <w:start w:val="1"/>
      <w:numFmt w:val="bullet"/>
      <w:lvlText w:val="•"/>
      <w:lvlJc w:val="left"/>
      <w:pPr>
        <w:tabs>
          <w:tab w:val="num" w:pos="6480"/>
        </w:tabs>
        <w:ind w:left="6480" w:hanging="360"/>
      </w:pPr>
      <w:rPr>
        <w:rFonts w:ascii="Arial" w:hAnsi="Arial" w:hint="default"/>
      </w:rPr>
    </w:lvl>
  </w:abstractNum>
  <w:abstractNum w:abstractNumId="11">
    <w:nsid w:val="310663E4"/>
    <w:multiLevelType w:val="hybridMultilevel"/>
    <w:tmpl w:val="D0D4FEF4"/>
    <w:lvl w:ilvl="0" w:tplc="AE800322">
      <w:start w:val="1"/>
      <w:numFmt w:val="bullet"/>
      <w:lvlText w:val=""/>
      <w:lvlPicBulletId w:val="2"/>
      <w:lvlJc w:val="left"/>
      <w:pPr>
        <w:ind w:left="119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656A23"/>
    <w:multiLevelType w:val="hybridMultilevel"/>
    <w:tmpl w:val="1CAAF9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96A550B"/>
    <w:multiLevelType w:val="hybridMultilevel"/>
    <w:tmpl w:val="8AC08C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BD4C32"/>
    <w:multiLevelType w:val="hybridMultilevel"/>
    <w:tmpl w:val="8F10FF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AD4EA0"/>
    <w:multiLevelType w:val="hybridMultilevel"/>
    <w:tmpl w:val="417EEBF0"/>
    <w:lvl w:ilvl="0" w:tplc="04090005">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6">
    <w:nsid w:val="44315426"/>
    <w:multiLevelType w:val="hybridMultilevel"/>
    <w:tmpl w:val="0A7EDF62"/>
    <w:lvl w:ilvl="0" w:tplc="FD788E7C">
      <w:start w:val="1"/>
      <w:numFmt w:val="bullet"/>
      <w:lvlText w:val=""/>
      <w:lvlPicBulletId w:val="6"/>
      <w:lvlJc w:val="left"/>
      <w:pPr>
        <w:ind w:left="119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5913B1"/>
    <w:multiLevelType w:val="hybridMultilevel"/>
    <w:tmpl w:val="EAF8C562"/>
    <w:lvl w:ilvl="0" w:tplc="4148BE58">
      <w:start w:val="4"/>
      <w:numFmt w:val="bullet"/>
      <w:lvlText w:val="•"/>
      <w:lvlJc w:val="left"/>
      <w:pPr>
        <w:ind w:left="720" w:hanging="360"/>
      </w:pPr>
      <w:rPr>
        <w:rFonts w:ascii="Century Gothic" w:eastAsiaTheme="minorHAnsi"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537946"/>
    <w:multiLevelType w:val="hybridMultilevel"/>
    <w:tmpl w:val="AE0C8EB8"/>
    <w:lvl w:ilvl="0" w:tplc="72AA4C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541E2F"/>
    <w:multiLevelType w:val="hybridMultilevel"/>
    <w:tmpl w:val="75EEA1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E7A6606"/>
    <w:multiLevelType w:val="hybridMultilevel"/>
    <w:tmpl w:val="853257AE"/>
    <w:lvl w:ilvl="0" w:tplc="72AA4C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8C6FFE"/>
    <w:multiLevelType w:val="hybridMultilevel"/>
    <w:tmpl w:val="6CD8F7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A5738A"/>
    <w:multiLevelType w:val="hybridMultilevel"/>
    <w:tmpl w:val="A7ECB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5C19B5"/>
    <w:multiLevelType w:val="hybridMultilevel"/>
    <w:tmpl w:val="BA12D93A"/>
    <w:lvl w:ilvl="0" w:tplc="58A8B0C4">
      <w:start w:val="1"/>
      <w:numFmt w:val="bullet"/>
      <w:lvlText w:val=""/>
      <w:lvlPicBulletId w:val="0"/>
      <w:lvlJc w:val="left"/>
      <w:pPr>
        <w:ind w:left="119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5B027A"/>
    <w:multiLevelType w:val="hybridMultilevel"/>
    <w:tmpl w:val="795C2994"/>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nsid w:val="60014761"/>
    <w:multiLevelType w:val="multilevel"/>
    <w:tmpl w:val="3E1A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33774D6"/>
    <w:multiLevelType w:val="hybridMultilevel"/>
    <w:tmpl w:val="F69A183A"/>
    <w:lvl w:ilvl="0" w:tplc="72AA4C62">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6BAD1B6A"/>
    <w:multiLevelType w:val="hybridMultilevel"/>
    <w:tmpl w:val="9304AA8C"/>
    <w:lvl w:ilvl="0" w:tplc="76644938">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77384D"/>
    <w:multiLevelType w:val="hybridMultilevel"/>
    <w:tmpl w:val="F5266178"/>
    <w:lvl w:ilvl="0" w:tplc="72AA4C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F8213E"/>
    <w:multiLevelType w:val="hybridMultilevel"/>
    <w:tmpl w:val="1958C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ED82C21"/>
    <w:multiLevelType w:val="multilevel"/>
    <w:tmpl w:val="2F20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8563CF"/>
    <w:multiLevelType w:val="hybridMultilevel"/>
    <w:tmpl w:val="35349062"/>
    <w:lvl w:ilvl="0" w:tplc="538E05C8">
      <w:start w:val="1"/>
      <w:numFmt w:val="bullet"/>
      <w:lvlText w:val="o"/>
      <w:lvlJc w:val="left"/>
      <w:pPr>
        <w:ind w:left="720" w:hanging="360"/>
      </w:pPr>
      <w:rPr>
        <w:rFonts w:ascii="Courier New" w:hAnsi="Courier New" w:cs="Courier New" w:hint="default"/>
        <w:color w:val="auto"/>
      </w:rPr>
    </w:lvl>
    <w:lvl w:ilvl="1" w:tplc="6598E010">
      <w:start w:val="1"/>
      <w:numFmt w:val="bullet"/>
      <w:lvlText w:val="o"/>
      <w:lvlJc w:val="left"/>
      <w:pPr>
        <w:ind w:left="153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0453EF"/>
    <w:multiLevelType w:val="hybridMultilevel"/>
    <w:tmpl w:val="6130CF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F027C5"/>
    <w:multiLevelType w:val="hybridMultilevel"/>
    <w:tmpl w:val="DEB0C3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0A16DC"/>
    <w:multiLevelType w:val="hybridMultilevel"/>
    <w:tmpl w:val="593CA7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36A76D8"/>
    <w:multiLevelType w:val="hybridMultilevel"/>
    <w:tmpl w:val="FC9A532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73B778CE"/>
    <w:multiLevelType w:val="hybridMultilevel"/>
    <w:tmpl w:val="B5CE12B2"/>
    <w:lvl w:ilvl="0" w:tplc="86C26A0C">
      <w:start w:val="1"/>
      <w:numFmt w:val="bullet"/>
      <w:lvlText w:val="-"/>
      <w:lvlJc w:val="left"/>
      <w:pPr>
        <w:ind w:left="720" w:hanging="360"/>
      </w:pPr>
      <w:rPr>
        <w:rFonts w:ascii="Cambria" w:eastAsiaTheme="majorEastAsia" w:hAnsi="Cambria" w:cstheme="majorBidi"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7C79DB"/>
    <w:multiLevelType w:val="hybridMultilevel"/>
    <w:tmpl w:val="22DA5414"/>
    <w:lvl w:ilvl="0" w:tplc="76644938">
      <w:start w:val="1"/>
      <w:numFmt w:val="bullet"/>
      <w:lvlText w:val=""/>
      <w:lvlPicBulletId w:val="3"/>
      <w:lvlJc w:val="left"/>
      <w:pPr>
        <w:ind w:left="119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216EF2"/>
    <w:multiLevelType w:val="hybridMultilevel"/>
    <w:tmpl w:val="0C06947E"/>
    <w:lvl w:ilvl="0" w:tplc="BDE8DD96">
      <w:start w:val="1"/>
      <w:numFmt w:val="bullet"/>
      <w:lvlText w:val=""/>
      <w:lvlPicBulletId w:val="1"/>
      <w:lvlJc w:val="left"/>
      <w:pPr>
        <w:ind w:left="119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9"/>
  </w:num>
  <w:num w:numId="3">
    <w:abstractNumId w:val="6"/>
  </w:num>
  <w:num w:numId="4">
    <w:abstractNumId w:val="31"/>
  </w:num>
  <w:num w:numId="5">
    <w:abstractNumId w:val="35"/>
  </w:num>
  <w:num w:numId="6">
    <w:abstractNumId w:val="24"/>
  </w:num>
  <w:num w:numId="7">
    <w:abstractNumId w:val="21"/>
  </w:num>
  <w:num w:numId="8">
    <w:abstractNumId w:val="34"/>
  </w:num>
  <w:num w:numId="9">
    <w:abstractNumId w:val="19"/>
  </w:num>
  <w:num w:numId="10">
    <w:abstractNumId w:val="12"/>
  </w:num>
  <w:num w:numId="11">
    <w:abstractNumId w:val="14"/>
  </w:num>
  <w:num w:numId="12">
    <w:abstractNumId w:val="15"/>
  </w:num>
  <w:num w:numId="13">
    <w:abstractNumId w:val="32"/>
  </w:num>
  <w:num w:numId="14">
    <w:abstractNumId w:val="13"/>
  </w:num>
  <w:num w:numId="15">
    <w:abstractNumId w:val="36"/>
  </w:num>
  <w:num w:numId="16">
    <w:abstractNumId w:val="7"/>
  </w:num>
  <w:num w:numId="17">
    <w:abstractNumId w:val="4"/>
  </w:num>
  <w:num w:numId="18">
    <w:abstractNumId w:val="23"/>
  </w:num>
  <w:num w:numId="19">
    <w:abstractNumId w:val="38"/>
  </w:num>
  <w:num w:numId="20">
    <w:abstractNumId w:val="11"/>
  </w:num>
  <w:num w:numId="21">
    <w:abstractNumId w:val="37"/>
  </w:num>
  <w:num w:numId="22">
    <w:abstractNumId w:val="5"/>
  </w:num>
  <w:num w:numId="23">
    <w:abstractNumId w:val="8"/>
  </w:num>
  <w:num w:numId="24">
    <w:abstractNumId w:val="16"/>
  </w:num>
  <w:num w:numId="25">
    <w:abstractNumId w:val="27"/>
  </w:num>
  <w:num w:numId="26">
    <w:abstractNumId w:val="33"/>
  </w:num>
  <w:num w:numId="27">
    <w:abstractNumId w:val="2"/>
  </w:num>
  <w:num w:numId="28">
    <w:abstractNumId w:val="3"/>
  </w:num>
  <w:num w:numId="29">
    <w:abstractNumId w:val="1"/>
  </w:num>
  <w:num w:numId="30">
    <w:abstractNumId w:val="20"/>
  </w:num>
  <w:num w:numId="31">
    <w:abstractNumId w:val="26"/>
  </w:num>
  <w:num w:numId="32">
    <w:abstractNumId w:val="28"/>
  </w:num>
  <w:num w:numId="33">
    <w:abstractNumId w:val="17"/>
  </w:num>
  <w:num w:numId="34">
    <w:abstractNumId w:val="0"/>
  </w:num>
  <w:num w:numId="35">
    <w:abstractNumId w:val="9"/>
  </w:num>
  <w:num w:numId="36">
    <w:abstractNumId w:val="30"/>
  </w:num>
  <w:num w:numId="37">
    <w:abstractNumId w:val="25"/>
  </w:num>
  <w:num w:numId="38">
    <w:abstractNumId w:val="10"/>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CD"/>
    <w:rsid w:val="0000213E"/>
    <w:rsid w:val="00007FB8"/>
    <w:rsid w:val="00034307"/>
    <w:rsid w:val="00055E7D"/>
    <w:rsid w:val="00057F92"/>
    <w:rsid w:val="000672F8"/>
    <w:rsid w:val="000804B3"/>
    <w:rsid w:val="00083F1C"/>
    <w:rsid w:val="000B1BF7"/>
    <w:rsid w:val="000B491D"/>
    <w:rsid w:val="000B792D"/>
    <w:rsid w:val="000D40A5"/>
    <w:rsid w:val="000E43A6"/>
    <w:rsid w:val="000F3578"/>
    <w:rsid w:val="000F69B8"/>
    <w:rsid w:val="001034F2"/>
    <w:rsid w:val="00110855"/>
    <w:rsid w:val="0011263A"/>
    <w:rsid w:val="0012078A"/>
    <w:rsid w:val="001312DA"/>
    <w:rsid w:val="0014136F"/>
    <w:rsid w:val="001519A4"/>
    <w:rsid w:val="00171CD6"/>
    <w:rsid w:val="001742BB"/>
    <w:rsid w:val="0018724C"/>
    <w:rsid w:val="00194427"/>
    <w:rsid w:val="001B71E2"/>
    <w:rsid w:val="001B75A8"/>
    <w:rsid w:val="001C3F7D"/>
    <w:rsid w:val="001C7538"/>
    <w:rsid w:val="001F5C20"/>
    <w:rsid w:val="00204165"/>
    <w:rsid w:val="00205F0A"/>
    <w:rsid w:val="00211E49"/>
    <w:rsid w:val="00222D7D"/>
    <w:rsid w:val="0023211E"/>
    <w:rsid w:val="0023742C"/>
    <w:rsid w:val="002734EC"/>
    <w:rsid w:val="00295F1B"/>
    <w:rsid w:val="002B3604"/>
    <w:rsid w:val="002B79BE"/>
    <w:rsid w:val="002C1574"/>
    <w:rsid w:val="002C751B"/>
    <w:rsid w:val="002D6BFC"/>
    <w:rsid w:val="002E3129"/>
    <w:rsid w:val="002F0739"/>
    <w:rsid w:val="00303D5D"/>
    <w:rsid w:val="00312D3F"/>
    <w:rsid w:val="00313860"/>
    <w:rsid w:val="003200AD"/>
    <w:rsid w:val="0032365C"/>
    <w:rsid w:val="003362E9"/>
    <w:rsid w:val="00342375"/>
    <w:rsid w:val="00364C17"/>
    <w:rsid w:val="00394E0A"/>
    <w:rsid w:val="00397C35"/>
    <w:rsid w:val="003A4B7A"/>
    <w:rsid w:val="003B6EE4"/>
    <w:rsid w:val="003E51DB"/>
    <w:rsid w:val="003E5DAB"/>
    <w:rsid w:val="003E7D07"/>
    <w:rsid w:val="003F13AE"/>
    <w:rsid w:val="003F722C"/>
    <w:rsid w:val="003F7A07"/>
    <w:rsid w:val="004015EA"/>
    <w:rsid w:val="004150AB"/>
    <w:rsid w:val="004202DF"/>
    <w:rsid w:val="0042236C"/>
    <w:rsid w:val="00425E58"/>
    <w:rsid w:val="004264D8"/>
    <w:rsid w:val="004266C0"/>
    <w:rsid w:val="00427FE0"/>
    <w:rsid w:val="0043765D"/>
    <w:rsid w:val="00446C41"/>
    <w:rsid w:val="0045454F"/>
    <w:rsid w:val="004639E6"/>
    <w:rsid w:val="00472A04"/>
    <w:rsid w:val="004778E8"/>
    <w:rsid w:val="004821D7"/>
    <w:rsid w:val="00490957"/>
    <w:rsid w:val="00495F95"/>
    <w:rsid w:val="004A05B4"/>
    <w:rsid w:val="004A1721"/>
    <w:rsid w:val="004A4217"/>
    <w:rsid w:val="004A6B4B"/>
    <w:rsid w:val="004C3BDB"/>
    <w:rsid w:val="004D1B63"/>
    <w:rsid w:val="004E39C8"/>
    <w:rsid w:val="004F28C7"/>
    <w:rsid w:val="00505CAB"/>
    <w:rsid w:val="00537AD8"/>
    <w:rsid w:val="00555CD3"/>
    <w:rsid w:val="0056128E"/>
    <w:rsid w:val="00571D7D"/>
    <w:rsid w:val="00574C75"/>
    <w:rsid w:val="00586826"/>
    <w:rsid w:val="0059176B"/>
    <w:rsid w:val="005A4A0D"/>
    <w:rsid w:val="005A589C"/>
    <w:rsid w:val="005A7568"/>
    <w:rsid w:val="005B626C"/>
    <w:rsid w:val="005C07DD"/>
    <w:rsid w:val="005C2F59"/>
    <w:rsid w:val="005D2631"/>
    <w:rsid w:val="005D4186"/>
    <w:rsid w:val="005D571A"/>
    <w:rsid w:val="005F1864"/>
    <w:rsid w:val="005F5397"/>
    <w:rsid w:val="00600772"/>
    <w:rsid w:val="006049CD"/>
    <w:rsid w:val="00610BBC"/>
    <w:rsid w:val="006176BC"/>
    <w:rsid w:val="00620E74"/>
    <w:rsid w:val="00621700"/>
    <w:rsid w:val="00631469"/>
    <w:rsid w:val="00642475"/>
    <w:rsid w:val="00644275"/>
    <w:rsid w:val="00663E5D"/>
    <w:rsid w:val="00665283"/>
    <w:rsid w:val="00674B9E"/>
    <w:rsid w:val="00674F87"/>
    <w:rsid w:val="006A6A9F"/>
    <w:rsid w:val="006C7A39"/>
    <w:rsid w:val="006D74E5"/>
    <w:rsid w:val="006E0F2B"/>
    <w:rsid w:val="006E524F"/>
    <w:rsid w:val="006F25D7"/>
    <w:rsid w:val="006F3A72"/>
    <w:rsid w:val="00714964"/>
    <w:rsid w:val="007150EE"/>
    <w:rsid w:val="00734C1F"/>
    <w:rsid w:val="00735A17"/>
    <w:rsid w:val="007411AE"/>
    <w:rsid w:val="007419B8"/>
    <w:rsid w:val="007436E9"/>
    <w:rsid w:val="00750FDF"/>
    <w:rsid w:val="007633F6"/>
    <w:rsid w:val="00772C70"/>
    <w:rsid w:val="0077445C"/>
    <w:rsid w:val="007A3C21"/>
    <w:rsid w:val="007C12E3"/>
    <w:rsid w:val="007C2EF9"/>
    <w:rsid w:val="007D34AC"/>
    <w:rsid w:val="007E7D64"/>
    <w:rsid w:val="007F35B3"/>
    <w:rsid w:val="007F494A"/>
    <w:rsid w:val="007F7C3D"/>
    <w:rsid w:val="00802096"/>
    <w:rsid w:val="00806130"/>
    <w:rsid w:val="008309AB"/>
    <w:rsid w:val="00836D46"/>
    <w:rsid w:val="00843558"/>
    <w:rsid w:val="00851D1C"/>
    <w:rsid w:val="00857600"/>
    <w:rsid w:val="00860C56"/>
    <w:rsid w:val="00864275"/>
    <w:rsid w:val="00871131"/>
    <w:rsid w:val="008723EB"/>
    <w:rsid w:val="00882BE4"/>
    <w:rsid w:val="00892E66"/>
    <w:rsid w:val="008953F2"/>
    <w:rsid w:val="008A7464"/>
    <w:rsid w:val="008B4877"/>
    <w:rsid w:val="008C00FE"/>
    <w:rsid w:val="008C0F58"/>
    <w:rsid w:val="008C4694"/>
    <w:rsid w:val="008D38DE"/>
    <w:rsid w:val="008E073F"/>
    <w:rsid w:val="008F2A3A"/>
    <w:rsid w:val="008F411A"/>
    <w:rsid w:val="008F7E82"/>
    <w:rsid w:val="00911814"/>
    <w:rsid w:val="00912E04"/>
    <w:rsid w:val="0092759A"/>
    <w:rsid w:val="009401D7"/>
    <w:rsid w:val="00952FB9"/>
    <w:rsid w:val="009733DE"/>
    <w:rsid w:val="009C547B"/>
    <w:rsid w:val="009D277E"/>
    <w:rsid w:val="009E09B8"/>
    <w:rsid w:val="009E33F2"/>
    <w:rsid w:val="009E43B1"/>
    <w:rsid w:val="009E6C16"/>
    <w:rsid w:val="009F06E0"/>
    <w:rsid w:val="009F7F2B"/>
    <w:rsid w:val="00A00737"/>
    <w:rsid w:val="00A11CB7"/>
    <w:rsid w:val="00A22B55"/>
    <w:rsid w:val="00A23937"/>
    <w:rsid w:val="00A43E1B"/>
    <w:rsid w:val="00A464D6"/>
    <w:rsid w:val="00A51E06"/>
    <w:rsid w:val="00A706AB"/>
    <w:rsid w:val="00A81C20"/>
    <w:rsid w:val="00A82E91"/>
    <w:rsid w:val="00A971B8"/>
    <w:rsid w:val="00AB2912"/>
    <w:rsid w:val="00AC0BB2"/>
    <w:rsid w:val="00AC36B9"/>
    <w:rsid w:val="00AD3DF0"/>
    <w:rsid w:val="00AD642A"/>
    <w:rsid w:val="00AF2268"/>
    <w:rsid w:val="00B13E21"/>
    <w:rsid w:val="00B20EB4"/>
    <w:rsid w:val="00B36C56"/>
    <w:rsid w:val="00B412B9"/>
    <w:rsid w:val="00B50B7C"/>
    <w:rsid w:val="00B87A7F"/>
    <w:rsid w:val="00B947F0"/>
    <w:rsid w:val="00BA039E"/>
    <w:rsid w:val="00BA2CDB"/>
    <w:rsid w:val="00BC25F8"/>
    <w:rsid w:val="00BC3A31"/>
    <w:rsid w:val="00BC4AC3"/>
    <w:rsid w:val="00BF5CF2"/>
    <w:rsid w:val="00C11A18"/>
    <w:rsid w:val="00C17A4F"/>
    <w:rsid w:val="00C325F7"/>
    <w:rsid w:val="00C3781A"/>
    <w:rsid w:val="00C516E1"/>
    <w:rsid w:val="00CB44DF"/>
    <w:rsid w:val="00CB6CF1"/>
    <w:rsid w:val="00CC14AB"/>
    <w:rsid w:val="00CC3664"/>
    <w:rsid w:val="00CD1F9F"/>
    <w:rsid w:val="00CD3D8A"/>
    <w:rsid w:val="00D00144"/>
    <w:rsid w:val="00D03D3E"/>
    <w:rsid w:val="00D10E31"/>
    <w:rsid w:val="00D20EF3"/>
    <w:rsid w:val="00D20F80"/>
    <w:rsid w:val="00D25ECB"/>
    <w:rsid w:val="00D4753E"/>
    <w:rsid w:val="00D50E0C"/>
    <w:rsid w:val="00D55A45"/>
    <w:rsid w:val="00D6611F"/>
    <w:rsid w:val="00D76107"/>
    <w:rsid w:val="00D91597"/>
    <w:rsid w:val="00D96C6F"/>
    <w:rsid w:val="00DB0D15"/>
    <w:rsid w:val="00DC6B3C"/>
    <w:rsid w:val="00DD1ECF"/>
    <w:rsid w:val="00DD46F3"/>
    <w:rsid w:val="00DD7D5E"/>
    <w:rsid w:val="00DE5B87"/>
    <w:rsid w:val="00DF3E6A"/>
    <w:rsid w:val="00E01926"/>
    <w:rsid w:val="00E02B19"/>
    <w:rsid w:val="00E11D4E"/>
    <w:rsid w:val="00E1419D"/>
    <w:rsid w:val="00E14952"/>
    <w:rsid w:val="00E2150A"/>
    <w:rsid w:val="00E22077"/>
    <w:rsid w:val="00E23664"/>
    <w:rsid w:val="00E23ED7"/>
    <w:rsid w:val="00E3207A"/>
    <w:rsid w:val="00E43201"/>
    <w:rsid w:val="00E531C9"/>
    <w:rsid w:val="00E57032"/>
    <w:rsid w:val="00E73A03"/>
    <w:rsid w:val="00E8022F"/>
    <w:rsid w:val="00E8198E"/>
    <w:rsid w:val="00E83AE1"/>
    <w:rsid w:val="00EB0EE8"/>
    <w:rsid w:val="00EC3FD8"/>
    <w:rsid w:val="00EF15E4"/>
    <w:rsid w:val="00EF188E"/>
    <w:rsid w:val="00F01435"/>
    <w:rsid w:val="00F10423"/>
    <w:rsid w:val="00F228E0"/>
    <w:rsid w:val="00F273A6"/>
    <w:rsid w:val="00F3217E"/>
    <w:rsid w:val="00F32530"/>
    <w:rsid w:val="00F3648A"/>
    <w:rsid w:val="00F54FCA"/>
    <w:rsid w:val="00F62C9E"/>
    <w:rsid w:val="00F64EA6"/>
    <w:rsid w:val="00F73449"/>
    <w:rsid w:val="00F7489E"/>
    <w:rsid w:val="00F80A8C"/>
    <w:rsid w:val="00F86C34"/>
    <w:rsid w:val="00F903A6"/>
    <w:rsid w:val="00F91CA5"/>
    <w:rsid w:val="00FB56A4"/>
    <w:rsid w:val="00FE2A6A"/>
    <w:rsid w:val="00FE7C83"/>
    <w:rsid w:val="00FF4D5B"/>
    <w:rsid w:val="00FF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7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C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D5E"/>
    <w:rPr>
      <w:rFonts w:ascii="Tahoma" w:hAnsi="Tahoma" w:cs="Tahoma"/>
      <w:sz w:val="16"/>
      <w:szCs w:val="16"/>
    </w:rPr>
  </w:style>
  <w:style w:type="paragraph" w:styleId="ListParagraph">
    <w:name w:val="List Paragraph"/>
    <w:basedOn w:val="Normal"/>
    <w:uiPriority w:val="34"/>
    <w:qFormat/>
    <w:rsid w:val="00007FB8"/>
    <w:pPr>
      <w:ind w:left="720"/>
      <w:contextualSpacing/>
    </w:pPr>
  </w:style>
  <w:style w:type="paragraph" w:customStyle="1" w:styleId="Default">
    <w:name w:val="Default"/>
    <w:rsid w:val="00571D7D"/>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link">
    <w:name w:val="Hyperlink"/>
    <w:basedOn w:val="DefaultParagraphFont"/>
    <w:uiPriority w:val="99"/>
    <w:unhideWhenUsed/>
    <w:rsid w:val="007E7D64"/>
    <w:rPr>
      <w:color w:val="0000FF"/>
      <w:u w:val="single"/>
    </w:rPr>
  </w:style>
  <w:style w:type="table" w:styleId="TableGrid">
    <w:name w:val="Table Grid"/>
    <w:basedOn w:val="TableNormal"/>
    <w:uiPriority w:val="59"/>
    <w:rsid w:val="00CD1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E7C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7C8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E7C8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E7C83"/>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FE7C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E7C83"/>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6F3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A72"/>
  </w:style>
  <w:style w:type="paragraph" w:styleId="Footer">
    <w:name w:val="footer"/>
    <w:basedOn w:val="Normal"/>
    <w:link w:val="FooterChar"/>
    <w:uiPriority w:val="99"/>
    <w:unhideWhenUsed/>
    <w:rsid w:val="006F3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A72"/>
  </w:style>
  <w:style w:type="paragraph" w:styleId="NormalWeb">
    <w:name w:val="Normal (Web)"/>
    <w:basedOn w:val="Normal"/>
    <w:uiPriority w:val="99"/>
    <w:unhideWhenUsed/>
    <w:rsid w:val="006E524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7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C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D5E"/>
    <w:rPr>
      <w:rFonts w:ascii="Tahoma" w:hAnsi="Tahoma" w:cs="Tahoma"/>
      <w:sz w:val="16"/>
      <w:szCs w:val="16"/>
    </w:rPr>
  </w:style>
  <w:style w:type="paragraph" w:styleId="ListParagraph">
    <w:name w:val="List Paragraph"/>
    <w:basedOn w:val="Normal"/>
    <w:uiPriority w:val="34"/>
    <w:qFormat/>
    <w:rsid w:val="00007FB8"/>
    <w:pPr>
      <w:ind w:left="720"/>
      <w:contextualSpacing/>
    </w:pPr>
  </w:style>
  <w:style w:type="paragraph" w:customStyle="1" w:styleId="Default">
    <w:name w:val="Default"/>
    <w:rsid w:val="00571D7D"/>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link">
    <w:name w:val="Hyperlink"/>
    <w:basedOn w:val="DefaultParagraphFont"/>
    <w:uiPriority w:val="99"/>
    <w:unhideWhenUsed/>
    <w:rsid w:val="007E7D64"/>
    <w:rPr>
      <w:color w:val="0000FF"/>
      <w:u w:val="single"/>
    </w:rPr>
  </w:style>
  <w:style w:type="table" w:styleId="TableGrid">
    <w:name w:val="Table Grid"/>
    <w:basedOn w:val="TableNormal"/>
    <w:uiPriority w:val="59"/>
    <w:rsid w:val="00CD1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E7C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7C8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E7C8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E7C83"/>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FE7C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E7C83"/>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6F3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A72"/>
  </w:style>
  <w:style w:type="paragraph" w:styleId="Footer">
    <w:name w:val="footer"/>
    <w:basedOn w:val="Normal"/>
    <w:link w:val="FooterChar"/>
    <w:uiPriority w:val="99"/>
    <w:unhideWhenUsed/>
    <w:rsid w:val="006F3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A72"/>
  </w:style>
  <w:style w:type="paragraph" w:styleId="NormalWeb">
    <w:name w:val="Normal (Web)"/>
    <w:basedOn w:val="Normal"/>
    <w:uiPriority w:val="99"/>
    <w:unhideWhenUsed/>
    <w:rsid w:val="006E52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12890">
      <w:bodyDiv w:val="1"/>
      <w:marLeft w:val="0"/>
      <w:marRight w:val="0"/>
      <w:marTop w:val="0"/>
      <w:marBottom w:val="0"/>
      <w:divBdr>
        <w:top w:val="none" w:sz="0" w:space="0" w:color="auto"/>
        <w:left w:val="none" w:sz="0" w:space="0" w:color="auto"/>
        <w:bottom w:val="none" w:sz="0" w:space="0" w:color="auto"/>
        <w:right w:val="none" w:sz="0" w:space="0" w:color="auto"/>
      </w:divBdr>
    </w:div>
    <w:div w:id="1473402872">
      <w:bodyDiv w:val="1"/>
      <w:marLeft w:val="0"/>
      <w:marRight w:val="0"/>
      <w:marTop w:val="0"/>
      <w:marBottom w:val="0"/>
      <w:divBdr>
        <w:top w:val="none" w:sz="0" w:space="0" w:color="auto"/>
        <w:left w:val="none" w:sz="0" w:space="0" w:color="auto"/>
        <w:bottom w:val="none" w:sz="0" w:space="0" w:color="auto"/>
        <w:right w:val="none" w:sz="0" w:space="0" w:color="auto"/>
      </w:divBdr>
    </w:div>
    <w:div w:id="1609778395">
      <w:bodyDiv w:val="1"/>
      <w:marLeft w:val="0"/>
      <w:marRight w:val="0"/>
      <w:marTop w:val="0"/>
      <w:marBottom w:val="0"/>
      <w:divBdr>
        <w:top w:val="none" w:sz="0" w:space="0" w:color="auto"/>
        <w:left w:val="none" w:sz="0" w:space="0" w:color="auto"/>
        <w:bottom w:val="none" w:sz="0" w:space="0" w:color="auto"/>
        <w:right w:val="none" w:sz="0" w:space="0" w:color="auto"/>
      </w:divBdr>
    </w:div>
    <w:div w:id="1962959569">
      <w:bodyDiv w:val="1"/>
      <w:marLeft w:val="0"/>
      <w:marRight w:val="0"/>
      <w:marTop w:val="0"/>
      <w:marBottom w:val="0"/>
      <w:divBdr>
        <w:top w:val="none" w:sz="0" w:space="0" w:color="auto"/>
        <w:left w:val="none" w:sz="0" w:space="0" w:color="auto"/>
        <w:bottom w:val="none" w:sz="0" w:space="0" w:color="auto"/>
        <w:right w:val="none" w:sz="0" w:space="0" w:color="auto"/>
      </w:divBdr>
      <w:divsChild>
        <w:div w:id="1742170916">
          <w:marLeft w:val="547"/>
          <w:marRight w:val="0"/>
          <w:marTop w:val="96"/>
          <w:marBottom w:val="0"/>
          <w:divBdr>
            <w:top w:val="none" w:sz="0" w:space="0" w:color="auto"/>
            <w:left w:val="none" w:sz="0" w:space="0" w:color="auto"/>
            <w:bottom w:val="none" w:sz="0" w:space="0" w:color="auto"/>
            <w:right w:val="none" w:sz="0" w:space="0" w:color="auto"/>
          </w:divBdr>
        </w:div>
        <w:div w:id="1454009985">
          <w:marLeft w:val="547"/>
          <w:marRight w:val="0"/>
          <w:marTop w:val="96"/>
          <w:marBottom w:val="0"/>
          <w:divBdr>
            <w:top w:val="none" w:sz="0" w:space="0" w:color="auto"/>
            <w:left w:val="none" w:sz="0" w:space="0" w:color="auto"/>
            <w:bottom w:val="none" w:sz="0" w:space="0" w:color="auto"/>
            <w:right w:val="none" w:sz="0" w:space="0" w:color="auto"/>
          </w:divBdr>
        </w:div>
        <w:div w:id="508175077">
          <w:marLeft w:val="547"/>
          <w:marRight w:val="0"/>
          <w:marTop w:val="96"/>
          <w:marBottom w:val="0"/>
          <w:divBdr>
            <w:top w:val="none" w:sz="0" w:space="0" w:color="auto"/>
            <w:left w:val="none" w:sz="0" w:space="0" w:color="auto"/>
            <w:bottom w:val="none" w:sz="0" w:space="0" w:color="auto"/>
            <w:right w:val="none" w:sz="0" w:space="0" w:color="auto"/>
          </w:divBdr>
        </w:div>
        <w:div w:id="1960454398">
          <w:marLeft w:val="547"/>
          <w:marRight w:val="0"/>
          <w:marTop w:val="96"/>
          <w:marBottom w:val="0"/>
          <w:divBdr>
            <w:top w:val="none" w:sz="0" w:space="0" w:color="auto"/>
            <w:left w:val="none" w:sz="0" w:space="0" w:color="auto"/>
            <w:bottom w:val="none" w:sz="0" w:space="0" w:color="auto"/>
            <w:right w:val="none" w:sz="0" w:space="0" w:color="auto"/>
          </w:divBdr>
        </w:div>
        <w:div w:id="640311525">
          <w:marLeft w:val="547"/>
          <w:marRight w:val="0"/>
          <w:marTop w:val="96"/>
          <w:marBottom w:val="0"/>
          <w:divBdr>
            <w:top w:val="none" w:sz="0" w:space="0" w:color="auto"/>
            <w:left w:val="none" w:sz="0" w:space="0" w:color="auto"/>
            <w:bottom w:val="none" w:sz="0" w:space="0" w:color="auto"/>
            <w:right w:val="none" w:sz="0" w:space="0" w:color="auto"/>
          </w:divBdr>
        </w:div>
        <w:div w:id="21543286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curityoncampus.org/index.php?option=com_content&amp;view=article&amp;id=133.&amp;Itemid=64" TargetMode="External"/><Relationship Id="rId18" Type="http://schemas.openxmlformats.org/officeDocument/2006/relationships/hyperlink" Target="http://www.ncjrs.gov/txtfiles1/nij/183781.tx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dcrobcolp01.ed.gov/CFAPPS/OCR/contactus.cfm" TargetMode="External"/><Relationship Id="rId17" Type="http://schemas.openxmlformats.org/officeDocument/2006/relationships/hyperlink" Target="http://www.ncjrs.org/pdffiles1/nij/183781.pdf" TargetMode="External"/><Relationship Id="rId2" Type="http://schemas.openxmlformats.org/officeDocument/2006/relationships/numbering" Target="numbering.xml"/><Relationship Id="rId16" Type="http://schemas.openxmlformats.org/officeDocument/2006/relationships/hyperlink" Target="http://www.ncjrs.org/txtfiles/172837.tx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alaidnc.org/Public/Learn/about/" TargetMode="External"/><Relationship Id="rId5" Type="http://schemas.openxmlformats.org/officeDocument/2006/relationships/settings" Target="settings.xml"/><Relationship Id="rId15" Type="http://schemas.openxmlformats.org/officeDocument/2006/relationships/image" Target="media/image10.emf"/><Relationship Id="rId10" Type="http://schemas.openxmlformats.org/officeDocument/2006/relationships/image" Target="media/image9.jpeg"/><Relationship Id="rId19" Type="http://schemas.openxmlformats.org/officeDocument/2006/relationships/hyperlink" Target="http://www.ncjrs.org/txtfiles/172837.txt" TargetMode="External"/><Relationship Id="rId4" Type="http://schemas.microsoft.com/office/2007/relationships/stylesWithEffects" Target="stylesWithEffects.xml"/><Relationship Id="rId9" Type="http://schemas.openxmlformats.org/officeDocument/2006/relationships/image" Target="media/image8.jpeg"/><Relationship Id="rId14" Type="http://schemas.openxmlformats.org/officeDocument/2006/relationships/hyperlink" Target="http://www.rainn.org/"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BFE3E-8DFB-4E48-A200-B2897D550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4528</Words>
  <Characters>25813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UNC Pembroke</Company>
  <LinksUpToDate>false</LinksUpToDate>
  <CharactersWithSpaces>30281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Rodefeld</dc:creator>
  <cp:lastModifiedBy>UNC Pembroke</cp:lastModifiedBy>
  <cp:revision>2</cp:revision>
  <cp:lastPrinted>2014-09-05T20:38:00Z</cp:lastPrinted>
  <dcterms:created xsi:type="dcterms:W3CDTF">2014-09-16T14:04:00Z</dcterms:created>
  <dcterms:modified xsi:type="dcterms:W3CDTF">2014-09-16T14:04:00Z</dcterms:modified>
</cp:coreProperties>
</file>