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322F5" w14:textId="77777777" w:rsidR="00AB7FFA" w:rsidRDefault="00AB7FFA" w:rsidP="00AB7FFA">
      <w:pPr>
        <w:widowControl w:val="0"/>
        <w:autoSpaceDE w:val="0"/>
        <w:autoSpaceDN w:val="0"/>
        <w:adjustRightInd w:val="0"/>
        <w:spacing w:line="276" w:lineRule="auto"/>
        <w:rPr>
          <w:rFonts w:ascii="Arial" w:hAnsi="Arial" w:cs="Arial"/>
          <w:color w:val="262626"/>
          <w:sz w:val="22"/>
          <w:szCs w:val="22"/>
        </w:rPr>
      </w:pPr>
    </w:p>
    <w:p w14:paraId="77961DA7" w14:textId="5653D04A" w:rsidR="007E186F" w:rsidRPr="002A776F" w:rsidRDefault="005A1685" w:rsidP="00AB7FFA">
      <w:pPr>
        <w:widowControl w:val="0"/>
        <w:autoSpaceDE w:val="0"/>
        <w:autoSpaceDN w:val="0"/>
        <w:adjustRightInd w:val="0"/>
        <w:spacing w:line="276" w:lineRule="auto"/>
        <w:rPr>
          <w:rFonts w:ascii="Arial" w:hAnsi="Arial" w:cs="Arial"/>
          <w:color w:val="262626"/>
          <w:sz w:val="22"/>
          <w:szCs w:val="22"/>
        </w:rPr>
      </w:pPr>
      <w:r w:rsidRPr="002A776F">
        <w:rPr>
          <w:rFonts w:ascii="Arial" w:hAnsi="Arial" w:cs="Arial"/>
          <w:color w:val="262626"/>
          <w:sz w:val="22"/>
          <w:szCs w:val="22"/>
        </w:rPr>
        <w:t xml:space="preserve">This </w:t>
      </w:r>
      <w:r w:rsidRPr="002A776F">
        <w:rPr>
          <w:rFonts w:ascii="Arial" w:hAnsi="Arial" w:cs="Arial"/>
          <w:i/>
          <w:color w:val="262626"/>
          <w:sz w:val="22"/>
          <w:szCs w:val="22"/>
        </w:rPr>
        <w:t xml:space="preserve">Nondisclosure </w:t>
      </w:r>
      <w:r w:rsidR="005535E8" w:rsidRPr="002A776F">
        <w:rPr>
          <w:rFonts w:ascii="Arial" w:hAnsi="Arial" w:cs="Arial"/>
          <w:i/>
          <w:color w:val="262626"/>
          <w:sz w:val="22"/>
          <w:szCs w:val="22"/>
        </w:rPr>
        <w:t xml:space="preserve">&amp; Disqualification </w:t>
      </w:r>
      <w:r w:rsidRPr="002A776F">
        <w:rPr>
          <w:rFonts w:ascii="Arial" w:hAnsi="Arial" w:cs="Arial"/>
          <w:i/>
          <w:color w:val="262626"/>
          <w:sz w:val="22"/>
          <w:szCs w:val="22"/>
        </w:rPr>
        <w:t>Agreement</w:t>
      </w:r>
      <w:r w:rsidR="0026642F" w:rsidRPr="002A776F">
        <w:rPr>
          <w:rFonts w:ascii="Arial" w:hAnsi="Arial" w:cs="Arial"/>
          <w:color w:val="262626"/>
          <w:sz w:val="22"/>
          <w:szCs w:val="22"/>
        </w:rPr>
        <w:t xml:space="preserve"> is entered into by and between </w:t>
      </w:r>
      <w:r w:rsidR="00BE0BE7" w:rsidRPr="002A776F">
        <w:rPr>
          <w:rFonts w:ascii="Arial" w:hAnsi="Arial" w:cs="Arial"/>
          <w:color w:val="262626"/>
          <w:sz w:val="22"/>
          <w:szCs w:val="22"/>
        </w:rPr>
        <w:t xml:space="preserve">the </w:t>
      </w:r>
      <w:r w:rsidR="00BE0BE7" w:rsidRPr="002A776F">
        <w:rPr>
          <w:rFonts w:ascii="Arial" w:hAnsi="Arial" w:cs="Arial"/>
          <w:b/>
          <w:color w:val="262626"/>
          <w:sz w:val="22"/>
          <w:szCs w:val="22"/>
        </w:rPr>
        <w:t xml:space="preserve">Office of </w:t>
      </w:r>
      <w:r w:rsidR="00E705B5" w:rsidRPr="002A776F">
        <w:rPr>
          <w:rFonts w:ascii="Arial" w:hAnsi="Arial" w:cs="Arial"/>
          <w:b/>
          <w:color w:val="262626"/>
          <w:sz w:val="22"/>
          <w:szCs w:val="22"/>
        </w:rPr>
        <w:t xml:space="preserve">Civil Rights &amp; </w:t>
      </w:r>
      <w:r w:rsidR="00BE0BE7" w:rsidRPr="002A776F">
        <w:rPr>
          <w:rFonts w:ascii="Arial" w:hAnsi="Arial" w:cs="Arial"/>
          <w:b/>
          <w:color w:val="262626"/>
          <w:sz w:val="22"/>
          <w:szCs w:val="22"/>
        </w:rPr>
        <w:t xml:space="preserve">Sexual Misconduct </w:t>
      </w:r>
      <w:r w:rsidR="00111ED2" w:rsidRPr="002A776F">
        <w:rPr>
          <w:rFonts w:ascii="Arial" w:hAnsi="Arial" w:cs="Arial"/>
          <w:b/>
          <w:color w:val="262626"/>
          <w:sz w:val="22"/>
          <w:szCs w:val="22"/>
        </w:rPr>
        <w:t>(</w:t>
      </w:r>
      <w:r w:rsidR="007E186F" w:rsidRPr="002A776F">
        <w:rPr>
          <w:rFonts w:ascii="Arial" w:hAnsi="Arial" w:cs="Arial"/>
          <w:b/>
          <w:color w:val="262626"/>
          <w:sz w:val="22"/>
          <w:szCs w:val="22"/>
        </w:rPr>
        <w:t>OCRSM</w:t>
      </w:r>
      <w:r w:rsidR="00111ED2" w:rsidRPr="002A776F">
        <w:rPr>
          <w:rFonts w:ascii="Arial" w:hAnsi="Arial" w:cs="Arial"/>
          <w:b/>
          <w:color w:val="262626"/>
          <w:sz w:val="22"/>
          <w:szCs w:val="22"/>
        </w:rPr>
        <w:t>)</w:t>
      </w:r>
      <w:r w:rsidR="00BE0BE7" w:rsidRPr="002A776F">
        <w:rPr>
          <w:rFonts w:ascii="Arial" w:hAnsi="Arial" w:cs="Arial"/>
          <w:color w:val="262626"/>
          <w:sz w:val="22"/>
          <w:szCs w:val="22"/>
        </w:rPr>
        <w:t xml:space="preserve">, </w:t>
      </w:r>
      <w:r w:rsidRPr="002A776F">
        <w:rPr>
          <w:rFonts w:ascii="Arial" w:hAnsi="Arial" w:cs="Arial"/>
          <w:color w:val="262626"/>
          <w:sz w:val="22"/>
          <w:szCs w:val="22"/>
        </w:rPr>
        <w:t xml:space="preserve">located </w:t>
      </w:r>
      <w:r w:rsidR="00BE0BE7" w:rsidRPr="002A776F">
        <w:rPr>
          <w:rFonts w:ascii="Arial" w:hAnsi="Arial" w:cs="Arial"/>
          <w:color w:val="262626"/>
          <w:sz w:val="22"/>
          <w:szCs w:val="22"/>
        </w:rPr>
        <w:t xml:space="preserve">at the University of Maryland, College Park, </w:t>
      </w:r>
      <w:r w:rsidR="0026642F" w:rsidRPr="002A776F">
        <w:rPr>
          <w:rFonts w:ascii="Arial" w:hAnsi="Arial" w:cs="Arial"/>
          <w:color w:val="262626"/>
          <w:sz w:val="22"/>
          <w:szCs w:val="22"/>
        </w:rPr>
        <w:t xml:space="preserve">and </w:t>
      </w:r>
      <w:r w:rsidRPr="002A776F">
        <w:rPr>
          <w:rFonts w:ascii="Arial" w:hAnsi="Arial" w:cs="Arial"/>
          <w:color w:val="262626"/>
          <w:sz w:val="22"/>
          <w:szCs w:val="22"/>
        </w:rPr>
        <w:t>_________________________________</w:t>
      </w:r>
      <w:r w:rsidR="00AB7FFA">
        <w:rPr>
          <w:rFonts w:ascii="Arial" w:hAnsi="Arial" w:cs="Arial"/>
          <w:color w:val="262626"/>
          <w:sz w:val="22"/>
          <w:szCs w:val="22"/>
        </w:rPr>
        <w:t>______________</w:t>
      </w:r>
      <w:r w:rsidRPr="002A776F">
        <w:rPr>
          <w:rFonts w:ascii="Arial" w:hAnsi="Arial" w:cs="Arial"/>
          <w:color w:val="262626"/>
          <w:sz w:val="22"/>
          <w:szCs w:val="22"/>
        </w:rPr>
        <w:t>,</w:t>
      </w:r>
    </w:p>
    <w:p w14:paraId="7625A6D4" w14:textId="27BC879F" w:rsidR="007E186F" w:rsidRPr="002A776F" w:rsidRDefault="002A776F" w:rsidP="00AB7FFA">
      <w:pPr>
        <w:widowControl w:val="0"/>
        <w:autoSpaceDE w:val="0"/>
        <w:autoSpaceDN w:val="0"/>
        <w:adjustRightInd w:val="0"/>
        <w:rPr>
          <w:rFonts w:ascii="Arial" w:hAnsi="Arial" w:cs="Arial"/>
          <w:i/>
          <w:color w:val="262626"/>
          <w:sz w:val="22"/>
          <w:szCs w:val="22"/>
        </w:rPr>
      </w:pPr>
      <w:r>
        <w:rPr>
          <w:rFonts w:ascii="Arial" w:hAnsi="Arial" w:cs="Arial"/>
          <w:i/>
          <w:color w:val="262626"/>
          <w:sz w:val="22"/>
          <w:szCs w:val="22"/>
        </w:rPr>
        <w:t xml:space="preserve">                    </w:t>
      </w:r>
      <w:r w:rsidRPr="002A776F">
        <w:rPr>
          <w:rFonts w:ascii="Arial" w:hAnsi="Arial" w:cs="Arial"/>
          <w:i/>
          <w:color w:val="262626"/>
          <w:sz w:val="22"/>
          <w:szCs w:val="22"/>
        </w:rPr>
        <w:t>(Insert name)</w:t>
      </w:r>
    </w:p>
    <w:p w14:paraId="4AF5E4B5" w14:textId="77777777" w:rsidR="00AB7FFA" w:rsidRDefault="00AB7FFA" w:rsidP="002A776F">
      <w:pPr>
        <w:widowControl w:val="0"/>
        <w:autoSpaceDE w:val="0"/>
        <w:autoSpaceDN w:val="0"/>
        <w:adjustRightInd w:val="0"/>
        <w:spacing w:line="276" w:lineRule="auto"/>
        <w:rPr>
          <w:rFonts w:ascii="Arial" w:hAnsi="Arial" w:cs="Arial"/>
          <w:b/>
          <w:color w:val="262626"/>
          <w:sz w:val="22"/>
          <w:szCs w:val="22"/>
        </w:rPr>
      </w:pPr>
    </w:p>
    <w:p w14:paraId="3F133F2B" w14:textId="77777777" w:rsidR="002A776F" w:rsidRPr="002A776F" w:rsidRDefault="002A776F" w:rsidP="00AB7FFA">
      <w:pPr>
        <w:widowControl w:val="0"/>
        <w:autoSpaceDE w:val="0"/>
        <w:autoSpaceDN w:val="0"/>
        <w:adjustRightInd w:val="0"/>
        <w:spacing w:after="120" w:line="276" w:lineRule="auto"/>
        <w:rPr>
          <w:rFonts w:ascii="Arial" w:hAnsi="Arial" w:cs="Arial"/>
          <w:b/>
          <w:color w:val="262626"/>
          <w:sz w:val="22"/>
          <w:szCs w:val="22"/>
        </w:rPr>
      </w:pPr>
      <w:r w:rsidRPr="002A776F">
        <w:rPr>
          <w:rFonts w:ascii="Arial" w:hAnsi="Arial" w:cs="Arial"/>
          <w:b/>
          <w:color w:val="262626"/>
          <w:sz w:val="22"/>
          <w:szCs w:val="22"/>
        </w:rPr>
        <w:t xml:space="preserve">The purpose of this agreement is to: </w:t>
      </w:r>
    </w:p>
    <w:p w14:paraId="20E5B889" w14:textId="65DA6B84" w:rsidR="002A776F" w:rsidRPr="002A776F" w:rsidRDefault="002A776F" w:rsidP="002A776F">
      <w:pPr>
        <w:pStyle w:val="ListParagraph"/>
        <w:widowControl w:val="0"/>
        <w:numPr>
          <w:ilvl w:val="0"/>
          <w:numId w:val="1"/>
        </w:numPr>
        <w:autoSpaceDE w:val="0"/>
        <w:autoSpaceDN w:val="0"/>
        <w:adjustRightInd w:val="0"/>
        <w:spacing w:line="276" w:lineRule="auto"/>
        <w:rPr>
          <w:rFonts w:ascii="Arial" w:hAnsi="Arial" w:cs="Arial"/>
          <w:color w:val="262626"/>
          <w:sz w:val="22"/>
          <w:szCs w:val="22"/>
        </w:rPr>
      </w:pPr>
      <w:r w:rsidRPr="002A776F">
        <w:rPr>
          <w:rFonts w:ascii="Arial" w:hAnsi="Arial" w:cs="Arial"/>
          <w:color w:val="262626"/>
          <w:sz w:val="22"/>
          <w:szCs w:val="22"/>
        </w:rPr>
        <w:t>P</w:t>
      </w:r>
      <w:r w:rsidR="007E186F" w:rsidRPr="002A776F">
        <w:rPr>
          <w:rFonts w:ascii="Arial" w:hAnsi="Arial" w:cs="Arial"/>
          <w:color w:val="262626"/>
          <w:sz w:val="22"/>
          <w:szCs w:val="22"/>
        </w:rPr>
        <w:t xml:space="preserve">revent </w:t>
      </w:r>
      <w:r w:rsidR="005A1685" w:rsidRPr="002A776F">
        <w:rPr>
          <w:rFonts w:ascii="Arial" w:hAnsi="Arial" w:cs="Arial"/>
          <w:color w:val="262626"/>
          <w:sz w:val="22"/>
          <w:szCs w:val="22"/>
        </w:rPr>
        <w:t>the</w:t>
      </w:r>
      <w:r w:rsidR="00111ED2" w:rsidRPr="002A776F">
        <w:rPr>
          <w:rFonts w:ascii="Arial" w:hAnsi="Arial" w:cs="Arial"/>
          <w:color w:val="262626"/>
          <w:sz w:val="22"/>
          <w:szCs w:val="22"/>
        </w:rPr>
        <w:t xml:space="preserve"> </w:t>
      </w:r>
      <w:r w:rsidR="005A1685" w:rsidRPr="002A776F">
        <w:rPr>
          <w:rFonts w:ascii="Arial" w:hAnsi="Arial" w:cs="Arial"/>
          <w:color w:val="262626"/>
          <w:sz w:val="22"/>
          <w:szCs w:val="22"/>
        </w:rPr>
        <w:t xml:space="preserve">unauthorized </w:t>
      </w:r>
      <w:r w:rsidR="0026642F" w:rsidRPr="002A776F">
        <w:rPr>
          <w:rFonts w:ascii="Arial" w:hAnsi="Arial" w:cs="Arial"/>
          <w:color w:val="262626"/>
          <w:sz w:val="22"/>
          <w:szCs w:val="22"/>
        </w:rPr>
        <w:t xml:space="preserve">disclosure of </w:t>
      </w:r>
      <w:r w:rsidR="0026642F" w:rsidRPr="002A776F">
        <w:rPr>
          <w:rFonts w:ascii="Arial" w:hAnsi="Arial" w:cs="Arial"/>
          <w:b/>
          <w:color w:val="262626"/>
          <w:sz w:val="22"/>
          <w:szCs w:val="22"/>
        </w:rPr>
        <w:t>Confidential Information</w:t>
      </w:r>
      <w:r w:rsidR="007E186F" w:rsidRPr="002A776F">
        <w:rPr>
          <w:rFonts w:ascii="Arial" w:hAnsi="Arial" w:cs="Arial"/>
          <w:b/>
          <w:color w:val="262626"/>
          <w:sz w:val="22"/>
          <w:szCs w:val="22"/>
        </w:rPr>
        <w:t xml:space="preserve">. </w:t>
      </w:r>
      <w:r w:rsidR="00BC430F">
        <w:rPr>
          <w:rFonts w:ascii="Arial" w:hAnsi="Arial" w:cs="Arial"/>
          <w:color w:val="262626"/>
          <w:sz w:val="22"/>
          <w:szCs w:val="22"/>
        </w:rPr>
        <w:t xml:space="preserve">Confidential Information </w:t>
      </w:r>
      <w:bookmarkStart w:id="0" w:name="_GoBack"/>
      <w:bookmarkEnd w:id="0"/>
      <w:r w:rsidRPr="002A776F">
        <w:rPr>
          <w:rFonts w:ascii="Arial" w:hAnsi="Arial" w:cs="Arial"/>
          <w:color w:val="262626"/>
          <w:sz w:val="22"/>
          <w:szCs w:val="22"/>
        </w:rPr>
        <w:t xml:space="preserve">includes all information or material that has or could have been obtained or heard or learned about as a result of being an SRC MEMBER. </w:t>
      </w:r>
    </w:p>
    <w:p w14:paraId="7AD99133" w14:textId="6E80B939" w:rsidR="007E186F" w:rsidRPr="002A776F" w:rsidRDefault="002A776F" w:rsidP="002A776F">
      <w:pPr>
        <w:pStyle w:val="ListParagraph"/>
        <w:widowControl w:val="0"/>
        <w:numPr>
          <w:ilvl w:val="0"/>
          <w:numId w:val="1"/>
        </w:numPr>
        <w:autoSpaceDE w:val="0"/>
        <w:autoSpaceDN w:val="0"/>
        <w:adjustRightInd w:val="0"/>
        <w:spacing w:line="276" w:lineRule="auto"/>
        <w:rPr>
          <w:rFonts w:ascii="Arial" w:hAnsi="Arial" w:cs="Arial"/>
          <w:color w:val="262626"/>
          <w:sz w:val="22"/>
          <w:szCs w:val="22"/>
        </w:rPr>
      </w:pPr>
      <w:r w:rsidRPr="002A776F">
        <w:rPr>
          <w:rFonts w:ascii="Arial" w:hAnsi="Arial" w:cs="Arial"/>
          <w:color w:val="262626"/>
          <w:sz w:val="22"/>
          <w:szCs w:val="22"/>
        </w:rPr>
        <w:t xml:space="preserve">Ensure an impartial SRC, by identifying potential conflicts between SRC MEMBERS and individual participants. For the purposes of serving on an SRC, if you know a participant or know about participant through friends or classmates, you are obligated to notify the Title IX Officer and may be prevented from serving as an SRC MEMBER for that particular case. </w:t>
      </w:r>
    </w:p>
    <w:p w14:paraId="385F8DC2" w14:textId="77777777" w:rsidR="00111ED2" w:rsidRPr="002A776F" w:rsidRDefault="00111ED2" w:rsidP="00111ED2">
      <w:pPr>
        <w:widowControl w:val="0"/>
        <w:autoSpaceDE w:val="0"/>
        <w:autoSpaceDN w:val="0"/>
        <w:adjustRightInd w:val="0"/>
        <w:spacing w:line="360" w:lineRule="auto"/>
        <w:rPr>
          <w:rFonts w:ascii="Arial" w:hAnsi="Arial" w:cs="Arial"/>
          <w:color w:val="262626"/>
          <w:sz w:val="22"/>
          <w:szCs w:val="22"/>
        </w:rPr>
      </w:pPr>
    </w:p>
    <w:p w14:paraId="6CA17A84" w14:textId="5AB91548" w:rsidR="002A776F" w:rsidRPr="002A776F" w:rsidRDefault="0026642F" w:rsidP="00AB7FFA">
      <w:pPr>
        <w:widowControl w:val="0"/>
        <w:autoSpaceDE w:val="0"/>
        <w:autoSpaceDN w:val="0"/>
        <w:adjustRightInd w:val="0"/>
        <w:spacing w:after="120" w:line="276" w:lineRule="auto"/>
        <w:rPr>
          <w:rFonts w:ascii="Arial" w:hAnsi="Arial" w:cs="Arial"/>
          <w:b/>
          <w:bCs/>
          <w:color w:val="262626"/>
          <w:sz w:val="22"/>
          <w:szCs w:val="22"/>
        </w:rPr>
      </w:pPr>
      <w:r w:rsidRPr="002A776F">
        <w:rPr>
          <w:rFonts w:ascii="Arial" w:hAnsi="Arial" w:cs="Arial"/>
          <w:b/>
          <w:bCs/>
          <w:color w:val="262626"/>
          <w:sz w:val="22"/>
          <w:szCs w:val="22"/>
        </w:rPr>
        <w:t>Obligations</w:t>
      </w:r>
      <w:r w:rsidR="00AB7FFA">
        <w:rPr>
          <w:rFonts w:ascii="Arial" w:hAnsi="Arial" w:cs="Arial"/>
          <w:b/>
          <w:bCs/>
          <w:color w:val="262626"/>
          <w:sz w:val="22"/>
          <w:szCs w:val="22"/>
        </w:rPr>
        <w:t>:</w:t>
      </w:r>
      <w:r w:rsidR="005A1685" w:rsidRPr="002A776F">
        <w:rPr>
          <w:rFonts w:ascii="Arial" w:hAnsi="Arial" w:cs="Arial"/>
          <w:b/>
          <w:bCs/>
          <w:color w:val="262626"/>
          <w:sz w:val="22"/>
          <w:szCs w:val="22"/>
        </w:rPr>
        <w:t xml:space="preserve"> </w:t>
      </w:r>
    </w:p>
    <w:p w14:paraId="0FCB550E" w14:textId="09E613DD" w:rsidR="00BE0BE7" w:rsidRPr="002A776F" w:rsidRDefault="005A1685" w:rsidP="002A776F">
      <w:pPr>
        <w:pStyle w:val="ListParagraph"/>
        <w:widowControl w:val="0"/>
        <w:numPr>
          <w:ilvl w:val="0"/>
          <w:numId w:val="2"/>
        </w:numPr>
        <w:autoSpaceDE w:val="0"/>
        <w:autoSpaceDN w:val="0"/>
        <w:adjustRightInd w:val="0"/>
        <w:spacing w:line="276" w:lineRule="auto"/>
        <w:rPr>
          <w:rFonts w:ascii="Arial" w:hAnsi="Arial" w:cs="Arial"/>
          <w:color w:val="262626"/>
          <w:sz w:val="22"/>
          <w:szCs w:val="22"/>
        </w:rPr>
      </w:pPr>
      <w:r w:rsidRPr="002A776F">
        <w:rPr>
          <w:rFonts w:ascii="Arial" w:hAnsi="Arial" w:cs="Arial"/>
          <w:bCs/>
          <w:color w:val="262626"/>
          <w:sz w:val="22"/>
          <w:szCs w:val="22"/>
        </w:rPr>
        <w:t>You agree that you</w:t>
      </w:r>
      <w:r w:rsidRPr="002A776F">
        <w:rPr>
          <w:rFonts w:ascii="Arial" w:hAnsi="Arial" w:cs="Arial"/>
          <w:b/>
          <w:bCs/>
          <w:color w:val="262626"/>
          <w:sz w:val="22"/>
          <w:szCs w:val="22"/>
        </w:rPr>
        <w:t xml:space="preserve"> </w:t>
      </w:r>
      <w:r w:rsidR="0026642F" w:rsidRPr="002A776F">
        <w:rPr>
          <w:rFonts w:ascii="Arial" w:hAnsi="Arial" w:cs="Arial"/>
          <w:color w:val="262626"/>
          <w:sz w:val="22"/>
          <w:szCs w:val="22"/>
        </w:rPr>
        <w:t>shall hold and maintain Confidential Infor</w:t>
      </w:r>
      <w:r w:rsidR="00E705B5" w:rsidRPr="002A776F">
        <w:rPr>
          <w:rFonts w:ascii="Arial" w:hAnsi="Arial" w:cs="Arial"/>
          <w:color w:val="262626"/>
          <w:sz w:val="22"/>
          <w:szCs w:val="22"/>
        </w:rPr>
        <w:t>mation in strictest confidence that you become aware of in your role as a</w:t>
      </w:r>
      <w:r w:rsidR="005535E8" w:rsidRPr="002A776F">
        <w:rPr>
          <w:rFonts w:ascii="Arial" w:hAnsi="Arial" w:cs="Arial"/>
          <w:color w:val="262626"/>
          <w:sz w:val="22"/>
          <w:szCs w:val="22"/>
        </w:rPr>
        <w:t xml:space="preserve"> STANDING REVIEW COMMITTEE MEMBER. </w:t>
      </w:r>
      <w:r w:rsidR="00111ED2" w:rsidRPr="002A776F">
        <w:rPr>
          <w:rFonts w:ascii="Arial" w:hAnsi="Arial" w:cs="Arial"/>
          <w:color w:val="262626"/>
          <w:sz w:val="22"/>
          <w:szCs w:val="22"/>
        </w:rPr>
        <w:t>In the event you need to disclose any Confidential I</w:t>
      </w:r>
      <w:r w:rsidRPr="002A776F">
        <w:rPr>
          <w:rFonts w:ascii="Arial" w:hAnsi="Arial" w:cs="Arial"/>
          <w:color w:val="262626"/>
          <w:sz w:val="22"/>
          <w:szCs w:val="22"/>
        </w:rPr>
        <w:t xml:space="preserve">nformation </w:t>
      </w:r>
      <w:r w:rsidR="00111ED2" w:rsidRPr="002A776F">
        <w:rPr>
          <w:rFonts w:ascii="Arial" w:hAnsi="Arial" w:cs="Arial"/>
          <w:color w:val="262626"/>
          <w:sz w:val="22"/>
          <w:szCs w:val="22"/>
        </w:rPr>
        <w:t xml:space="preserve">you have as a result of your role </w:t>
      </w:r>
      <w:r w:rsidR="00E705B5" w:rsidRPr="002A776F">
        <w:rPr>
          <w:rFonts w:ascii="Arial" w:hAnsi="Arial" w:cs="Arial"/>
          <w:color w:val="262626"/>
          <w:sz w:val="22"/>
          <w:szCs w:val="22"/>
        </w:rPr>
        <w:t>as a</w:t>
      </w:r>
      <w:r w:rsidR="005535E8" w:rsidRPr="002A776F">
        <w:rPr>
          <w:rFonts w:ascii="Arial" w:hAnsi="Arial" w:cs="Arial"/>
          <w:color w:val="262626"/>
          <w:sz w:val="22"/>
          <w:szCs w:val="22"/>
        </w:rPr>
        <w:t xml:space="preserve">n SRC MEMBER, </w:t>
      </w:r>
      <w:r w:rsidR="00111ED2" w:rsidRPr="002A776F">
        <w:rPr>
          <w:rFonts w:ascii="Arial" w:hAnsi="Arial" w:cs="Arial"/>
          <w:color w:val="262626"/>
          <w:sz w:val="22"/>
          <w:szCs w:val="22"/>
        </w:rPr>
        <w:t xml:space="preserve">you </w:t>
      </w:r>
      <w:r w:rsidR="00E705B5" w:rsidRPr="002A776F">
        <w:rPr>
          <w:rFonts w:ascii="Arial" w:hAnsi="Arial" w:cs="Arial"/>
          <w:color w:val="262626"/>
          <w:sz w:val="22"/>
          <w:szCs w:val="22"/>
        </w:rPr>
        <w:t xml:space="preserve">agree to </w:t>
      </w:r>
      <w:r w:rsidR="00111ED2" w:rsidRPr="002A776F">
        <w:rPr>
          <w:rFonts w:ascii="Arial" w:hAnsi="Arial" w:cs="Arial"/>
          <w:color w:val="262626"/>
          <w:sz w:val="22"/>
          <w:szCs w:val="22"/>
        </w:rPr>
        <w:t>immediately notify the Title IX Office</w:t>
      </w:r>
      <w:r w:rsidR="005535E8" w:rsidRPr="002A776F">
        <w:rPr>
          <w:rFonts w:ascii="Arial" w:hAnsi="Arial" w:cs="Arial"/>
          <w:color w:val="262626"/>
          <w:sz w:val="22"/>
          <w:szCs w:val="22"/>
        </w:rPr>
        <w:t>r</w:t>
      </w:r>
      <w:r w:rsidR="00111ED2" w:rsidRPr="002A776F">
        <w:rPr>
          <w:rFonts w:ascii="Arial" w:hAnsi="Arial" w:cs="Arial"/>
          <w:color w:val="262626"/>
          <w:sz w:val="22"/>
          <w:szCs w:val="22"/>
        </w:rPr>
        <w:t xml:space="preserve"> prior to any disclosure and the purpose for the intended disclosure. </w:t>
      </w:r>
    </w:p>
    <w:p w14:paraId="068AA65F" w14:textId="1E4762A5" w:rsidR="00BE0BE7" w:rsidRPr="002A776F" w:rsidRDefault="002A776F" w:rsidP="002A776F">
      <w:pPr>
        <w:pStyle w:val="ListParagraph"/>
        <w:widowControl w:val="0"/>
        <w:numPr>
          <w:ilvl w:val="0"/>
          <w:numId w:val="2"/>
        </w:numPr>
        <w:autoSpaceDE w:val="0"/>
        <w:autoSpaceDN w:val="0"/>
        <w:adjustRightInd w:val="0"/>
        <w:spacing w:line="276" w:lineRule="auto"/>
        <w:rPr>
          <w:rFonts w:ascii="Arial" w:hAnsi="Arial" w:cs="Arial"/>
          <w:color w:val="262626"/>
          <w:sz w:val="22"/>
          <w:szCs w:val="22"/>
        </w:rPr>
      </w:pPr>
      <w:r w:rsidRPr="002A776F">
        <w:rPr>
          <w:rFonts w:ascii="Arial" w:hAnsi="Arial" w:cs="Arial"/>
          <w:color w:val="262626"/>
          <w:sz w:val="22"/>
          <w:szCs w:val="22"/>
        </w:rPr>
        <w:t xml:space="preserve">You further agree to notify the Title IX Officer immediately if you know a named participant in a complaint or know about a particular named participant through third parties and understand you may be disqualified from participating in that particular case. </w:t>
      </w:r>
    </w:p>
    <w:p w14:paraId="393B6690" w14:textId="77777777" w:rsidR="002A776F" w:rsidRPr="002A776F" w:rsidRDefault="002A776F" w:rsidP="002A776F">
      <w:pPr>
        <w:widowControl w:val="0"/>
        <w:autoSpaceDE w:val="0"/>
        <w:autoSpaceDN w:val="0"/>
        <w:adjustRightInd w:val="0"/>
        <w:spacing w:line="276" w:lineRule="auto"/>
        <w:rPr>
          <w:rFonts w:ascii="Arial" w:hAnsi="Arial" w:cs="Arial"/>
          <w:color w:val="262626"/>
          <w:sz w:val="22"/>
          <w:szCs w:val="22"/>
        </w:rPr>
      </w:pPr>
    </w:p>
    <w:p w14:paraId="3F2ACA5A" w14:textId="77777777" w:rsidR="00AB7FFA" w:rsidRDefault="00AB7FFA" w:rsidP="00AB7FFA">
      <w:pPr>
        <w:spacing w:line="276" w:lineRule="auto"/>
        <w:rPr>
          <w:rFonts w:ascii="Arial" w:hAnsi="Arial" w:cs="Arial"/>
          <w:color w:val="262626"/>
          <w:sz w:val="22"/>
          <w:szCs w:val="22"/>
        </w:rPr>
      </w:pPr>
      <w:r>
        <w:rPr>
          <w:rFonts w:ascii="Arial" w:hAnsi="Arial" w:cs="Arial"/>
          <w:b/>
          <w:bCs/>
          <w:color w:val="262626"/>
          <w:sz w:val="22"/>
          <w:szCs w:val="22"/>
        </w:rPr>
        <w:t>Time Period:</w:t>
      </w:r>
      <w:r w:rsidR="0026642F" w:rsidRPr="002A776F">
        <w:rPr>
          <w:rFonts w:ascii="Arial" w:hAnsi="Arial" w:cs="Arial"/>
          <w:color w:val="262626"/>
          <w:sz w:val="22"/>
          <w:szCs w:val="22"/>
        </w:rPr>
        <w:t xml:space="preserve"> </w:t>
      </w:r>
    </w:p>
    <w:p w14:paraId="101D4B67" w14:textId="67A1C0ED" w:rsidR="0026642F" w:rsidRPr="002A776F" w:rsidRDefault="002A776F" w:rsidP="002A776F">
      <w:pPr>
        <w:spacing w:line="276" w:lineRule="auto"/>
        <w:rPr>
          <w:rFonts w:ascii="Arial" w:hAnsi="Arial" w:cs="Arial"/>
          <w:color w:val="262626"/>
          <w:sz w:val="22"/>
          <w:szCs w:val="22"/>
        </w:rPr>
      </w:pPr>
      <w:r w:rsidRPr="002A776F">
        <w:rPr>
          <w:rFonts w:ascii="Arial" w:hAnsi="Arial" w:cs="Arial"/>
          <w:color w:val="262626"/>
          <w:sz w:val="22"/>
          <w:szCs w:val="22"/>
        </w:rPr>
        <w:t>T</w:t>
      </w:r>
      <w:r w:rsidR="0026642F" w:rsidRPr="002A776F">
        <w:rPr>
          <w:rFonts w:ascii="Arial" w:hAnsi="Arial" w:cs="Arial"/>
          <w:color w:val="262626"/>
          <w:sz w:val="22"/>
          <w:szCs w:val="22"/>
        </w:rPr>
        <w:t>his Agreement shall survive the termination of this Agreeme</w:t>
      </w:r>
      <w:r w:rsidR="005A1685" w:rsidRPr="002A776F">
        <w:rPr>
          <w:rFonts w:ascii="Arial" w:hAnsi="Arial" w:cs="Arial"/>
          <w:color w:val="262626"/>
          <w:sz w:val="22"/>
          <w:szCs w:val="22"/>
        </w:rPr>
        <w:t xml:space="preserve">nt. You understand and agree that you </w:t>
      </w:r>
      <w:r w:rsidR="00457F73" w:rsidRPr="002A776F">
        <w:rPr>
          <w:rFonts w:ascii="Arial" w:hAnsi="Arial" w:cs="Arial"/>
          <w:color w:val="262626"/>
          <w:sz w:val="22"/>
          <w:szCs w:val="22"/>
        </w:rPr>
        <w:t xml:space="preserve">will continue to have a duty to </w:t>
      </w:r>
      <w:r w:rsidR="0026642F" w:rsidRPr="002A776F">
        <w:rPr>
          <w:rFonts w:ascii="Arial" w:hAnsi="Arial" w:cs="Arial"/>
          <w:color w:val="262626"/>
          <w:sz w:val="22"/>
          <w:szCs w:val="22"/>
        </w:rPr>
        <w:t xml:space="preserve">hold Confidential Information in confidence </w:t>
      </w:r>
      <w:r w:rsidR="00457F73" w:rsidRPr="002A776F">
        <w:rPr>
          <w:rFonts w:ascii="Arial" w:hAnsi="Arial" w:cs="Arial"/>
          <w:color w:val="262626"/>
          <w:sz w:val="22"/>
          <w:szCs w:val="22"/>
        </w:rPr>
        <w:t>e</w:t>
      </w:r>
      <w:r w:rsidR="00111ED2" w:rsidRPr="002A776F">
        <w:rPr>
          <w:rFonts w:ascii="Arial" w:hAnsi="Arial" w:cs="Arial"/>
          <w:color w:val="262626"/>
          <w:sz w:val="22"/>
          <w:szCs w:val="22"/>
        </w:rPr>
        <w:t xml:space="preserve">ven after you have discontinued </w:t>
      </w:r>
      <w:r w:rsidR="00E705B5" w:rsidRPr="002A776F">
        <w:rPr>
          <w:rFonts w:ascii="Arial" w:hAnsi="Arial" w:cs="Arial"/>
          <w:color w:val="262626"/>
          <w:sz w:val="22"/>
          <w:szCs w:val="22"/>
        </w:rPr>
        <w:t xml:space="preserve">your role as a support person </w:t>
      </w:r>
      <w:r w:rsidR="00457F73" w:rsidRPr="002A776F">
        <w:rPr>
          <w:rFonts w:ascii="Arial" w:hAnsi="Arial" w:cs="Arial"/>
          <w:color w:val="262626"/>
          <w:sz w:val="22"/>
          <w:szCs w:val="22"/>
        </w:rPr>
        <w:t xml:space="preserve">or until the </w:t>
      </w:r>
      <w:r w:rsidR="0026642F" w:rsidRPr="002A776F">
        <w:rPr>
          <w:rFonts w:ascii="Arial" w:hAnsi="Arial" w:cs="Arial"/>
          <w:color w:val="262626"/>
          <w:sz w:val="22"/>
          <w:szCs w:val="22"/>
        </w:rPr>
        <w:t xml:space="preserve">Confidential Information no longer qualifies as </w:t>
      </w:r>
      <w:r w:rsidR="00457F73" w:rsidRPr="002A776F">
        <w:rPr>
          <w:rFonts w:ascii="Arial" w:hAnsi="Arial" w:cs="Arial"/>
          <w:color w:val="262626"/>
          <w:sz w:val="22"/>
          <w:szCs w:val="22"/>
        </w:rPr>
        <w:t xml:space="preserve">Confidential Information. </w:t>
      </w:r>
    </w:p>
    <w:p w14:paraId="03D6B8B6" w14:textId="77777777" w:rsidR="002A776F" w:rsidRPr="002A776F" w:rsidRDefault="002A776F" w:rsidP="00111ED2">
      <w:pPr>
        <w:spacing w:line="360" w:lineRule="auto"/>
        <w:rPr>
          <w:rFonts w:ascii="Arial" w:hAnsi="Arial" w:cs="Arial"/>
          <w:color w:val="262626"/>
          <w:sz w:val="22"/>
          <w:szCs w:val="22"/>
        </w:rPr>
      </w:pPr>
    </w:p>
    <w:p w14:paraId="456D1CCD" w14:textId="77777777" w:rsidR="00111ED2" w:rsidRPr="002A776F" w:rsidRDefault="00111ED2" w:rsidP="00111ED2">
      <w:pPr>
        <w:spacing w:line="360" w:lineRule="auto"/>
        <w:rPr>
          <w:rFonts w:ascii="Arial" w:hAnsi="Arial" w:cs="Arial"/>
          <w:color w:val="262626"/>
          <w:sz w:val="22"/>
          <w:szCs w:val="22"/>
        </w:rPr>
      </w:pPr>
    </w:p>
    <w:p w14:paraId="06373FB2" w14:textId="08F4E9CF" w:rsidR="00111ED2" w:rsidRPr="00AB7FFA" w:rsidRDefault="00111ED2" w:rsidP="00111ED2">
      <w:pPr>
        <w:spacing w:line="360" w:lineRule="auto"/>
        <w:rPr>
          <w:rFonts w:ascii="Arial" w:hAnsi="Arial" w:cs="Arial"/>
          <w:color w:val="262626"/>
          <w:sz w:val="22"/>
          <w:szCs w:val="22"/>
        </w:rPr>
      </w:pPr>
      <w:r w:rsidRPr="002A776F">
        <w:rPr>
          <w:rFonts w:ascii="Arial" w:hAnsi="Arial" w:cs="Arial"/>
          <w:color w:val="262626"/>
          <w:sz w:val="22"/>
          <w:szCs w:val="22"/>
        </w:rPr>
        <w:t>____________________________________</w:t>
      </w:r>
      <w:r w:rsidR="00AB7FFA">
        <w:rPr>
          <w:rFonts w:ascii="Arial" w:hAnsi="Arial" w:cs="Arial"/>
          <w:color w:val="262626"/>
          <w:sz w:val="22"/>
          <w:szCs w:val="22"/>
        </w:rPr>
        <w:t>__________________________________________</w:t>
      </w:r>
    </w:p>
    <w:p w14:paraId="0D9CF645" w14:textId="2892A179" w:rsidR="00AB7FFA" w:rsidRDefault="00AB7FFA" w:rsidP="00111ED2">
      <w:pPr>
        <w:spacing w:line="360" w:lineRule="auto"/>
        <w:rPr>
          <w:rFonts w:ascii="Arial" w:hAnsi="Arial" w:cs="Arial"/>
          <w:color w:val="262626"/>
          <w:sz w:val="22"/>
          <w:szCs w:val="22"/>
        </w:rPr>
      </w:pPr>
      <w:r>
        <w:rPr>
          <w:rFonts w:ascii="Arial" w:hAnsi="Arial" w:cs="Arial"/>
          <w:color w:val="262626"/>
          <w:sz w:val="22"/>
          <w:szCs w:val="22"/>
        </w:rPr>
        <w:t xml:space="preserve">Name </w:t>
      </w:r>
      <w:r w:rsidR="00111ED2" w:rsidRPr="00AB7FFA">
        <w:rPr>
          <w:rFonts w:ascii="Arial" w:hAnsi="Arial" w:cs="Arial"/>
          <w:i/>
          <w:color w:val="262626"/>
          <w:sz w:val="22"/>
          <w:szCs w:val="22"/>
        </w:rPr>
        <w:t>(Print)</w:t>
      </w:r>
      <w:r w:rsidR="00111ED2" w:rsidRPr="00AB7FFA">
        <w:rPr>
          <w:rFonts w:ascii="Arial" w:hAnsi="Arial" w:cs="Arial"/>
          <w:i/>
          <w:color w:val="262626"/>
          <w:sz w:val="22"/>
          <w:szCs w:val="22"/>
        </w:rPr>
        <w:tab/>
      </w:r>
      <w:r w:rsidR="00111ED2" w:rsidRPr="002A776F">
        <w:rPr>
          <w:rFonts w:ascii="Arial" w:hAnsi="Arial" w:cs="Arial"/>
          <w:color w:val="262626"/>
          <w:sz w:val="22"/>
          <w:szCs w:val="22"/>
        </w:rPr>
        <w:tab/>
      </w:r>
      <w:r w:rsidR="00111ED2" w:rsidRPr="002A776F">
        <w:rPr>
          <w:rFonts w:ascii="Arial" w:hAnsi="Arial" w:cs="Arial"/>
          <w:color w:val="262626"/>
          <w:sz w:val="22"/>
          <w:szCs w:val="22"/>
        </w:rPr>
        <w:tab/>
      </w:r>
      <w:r w:rsidR="00111ED2" w:rsidRPr="002A776F">
        <w:rPr>
          <w:rFonts w:ascii="Arial" w:hAnsi="Arial" w:cs="Arial"/>
          <w:color w:val="262626"/>
          <w:sz w:val="22"/>
          <w:szCs w:val="22"/>
        </w:rPr>
        <w:tab/>
      </w:r>
      <w:r w:rsidR="00111ED2" w:rsidRPr="002A776F">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t>UID#</w:t>
      </w:r>
      <w:r w:rsidR="00111ED2" w:rsidRPr="002A776F">
        <w:rPr>
          <w:rFonts w:ascii="Arial" w:hAnsi="Arial" w:cs="Arial"/>
          <w:color w:val="262626"/>
          <w:sz w:val="22"/>
          <w:szCs w:val="22"/>
        </w:rPr>
        <w:tab/>
      </w:r>
      <w:r w:rsidR="00111ED2" w:rsidRPr="002A776F">
        <w:rPr>
          <w:rFonts w:ascii="Arial" w:hAnsi="Arial" w:cs="Arial"/>
          <w:color w:val="262626"/>
          <w:sz w:val="22"/>
          <w:szCs w:val="22"/>
        </w:rPr>
        <w:tab/>
      </w:r>
      <w:r w:rsidR="00111ED2" w:rsidRPr="002A776F">
        <w:rPr>
          <w:rFonts w:ascii="Arial" w:hAnsi="Arial" w:cs="Arial"/>
          <w:color w:val="262626"/>
          <w:sz w:val="22"/>
          <w:szCs w:val="22"/>
        </w:rPr>
        <w:tab/>
      </w:r>
      <w:r w:rsidR="002A776F">
        <w:rPr>
          <w:rFonts w:ascii="Arial" w:hAnsi="Arial" w:cs="Arial"/>
          <w:color w:val="262626"/>
          <w:sz w:val="22"/>
          <w:szCs w:val="22"/>
        </w:rPr>
        <w:tab/>
      </w:r>
    </w:p>
    <w:p w14:paraId="78929CC7" w14:textId="77777777" w:rsidR="00AB7FFA" w:rsidRDefault="00AB7FFA" w:rsidP="00111ED2">
      <w:pPr>
        <w:spacing w:line="360" w:lineRule="auto"/>
        <w:rPr>
          <w:rFonts w:ascii="Arial" w:hAnsi="Arial" w:cs="Arial"/>
          <w:color w:val="262626"/>
          <w:sz w:val="22"/>
          <w:szCs w:val="22"/>
        </w:rPr>
      </w:pPr>
    </w:p>
    <w:p w14:paraId="1AF05180" w14:textId="77777777" w:rsidR="00AB7FFA" w:rsidRDefault="00AB7FFA" w:rsidP="00111ED2">
      <w:pPr>
        <w:spacing w:line="360" w:lineRule="auto"/>
        <w:rPr>
          <w:rFonts w:ascii="Arial" w:hAnsi="Arial" w:cs="Arial"/>
          <w:color w:val="262626"/>
          <w:sz w:val="22"/>
          <w:szCs w:val="22"/>
        </w:rPr>
      </w:pPr>
    </w:p>
    <w:p w14:paraId="34B7B254" w14:textId="06410F4E" w:rsidR="00AB7FFA" w:rsidRDefault="00AB7FFA" w:rsidP="00111ED2">
      <w:pPr>
        <w:spacing w:line="360" w:lineRule="auto"/>
        <w:rPr>
          <w:rFonts w:ascii="Arial" w:hAnsi="Arial" w:cs="Arial"/>
          <w:color w:val="262626"/>
          <w:sz w:val="22"/>
          <w:szCs w:val="22"/>
        </w:rPr>
      </w:pPr>
      <w:r>
        <w:rPr>
          <w:rFonts w:ascii="Arial" w:hAnsi="Arial" w:cs="Arial"/>
          <w:color w:val="262626"/>
          <w:sz w:val="22"/>
          <w:szCs w:val="22"/>
        </w:rPr>
        <w:t>______________________________________________________________________________</w:t>
      </w:r>
    </w:p>
    <w:p w14:paraId="6BD964EC" w14:textId="1C49591B" w:rsidR="00AB7FFA" w:rsidRDefault="00111ED2" w:rsidP="00111ED2">
      <w:pPr>
        <w:spacing w:line="360" w:lineRule="auto"/>
        <w:rPr>
          <w:rFonts w:ascii="Arial" w:hAnsi="Arial" w:cs="Arial"/>
          <w:color w:val="262626"/>
          <w:sz w:val="22"/>
          <w:szCs w:val="22"/>
        </w:rPr>
      </w:pPr>
      <w:r w:rsidRPr="002A776F">
        <w:rPr>
          <w:rFonts w:ascii="Arial" w:hAnsi="Arial" w:cs="Arial"/>
          <w:color w:val="262626"/>
          <w:sz w:val="22"/>
          <w:szCs w:val="22"/>
        </w:rPr>
        <w:t>Signature</w:t>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r>
      <w:r w:rsidR="00AB7FFA">
        <w:rPr>
          <w:rFonts w:ascii="Arial" w:hAnsi="Arial" w:cs="Arial"/>
          <w:color w:val="262626"/>
          <w:sz w:val="22"/>
          <w:szCs w:val="22"/>
        </w:rPr>
        <w:tab/>
        <w:t>Date</w:t>
      </w:r>
    </w:p>
    <w:p w14:paraId="6C3544BA" w14:textId="77777777" w:rsidR="00AB7FFA" w:rsidRDefault="00AB7FFA" w:rsidP="00111ED2">
      <w:pPr>
        <w:spacing w:line="360" w:lineRule="auto"/>
        <w:rPr>
          <w:rFonts w:ascii="Arial" w:hAnsi="Arial" w:cs="Arial"/>
          <w:color w:val="262626"/>
          <w:sz w:val="22"/>
          <w:szCs w:val="22"/>
        </w:rPr>
      </w:pPr>
    </w:p>
    <w:p w14:paraId="6E260EB5" w14:textId="10735CB1" w:rsidR="00AB7FFA" w:rsidRPr="002A776F" w:rsidRDefault="00AB7FFA" w:rsidP="00111ED2">
      <w:pPr>
        <w:spacing w:line="360" w:lineRule="auto"/>
        <w:rPr>
          <w:rFonts w:ascii="Arial" w:hAnsi="Arial" w:cs="Arial"/>
          <w:color w:val="262626"/>
          <w:sz w:val="22"/>
          <w:szCs w:val="22"/>
        </w:rPr>
      </w:pPr>
    </w:p>
    <w:sectPr w:rsidR="00AB7FFA" w:rsidRPr="002A776F" w:rsidSect="005535E8">
      <w:headerReference w:type="default" r:id="rId8"/>
      <w:footerReference w:type="even" r:id="rId9"/>
      <w:footerReference w:type="default" r:id="rId10"/>
      <w:headerReference w:type="first" r:id="rId11"/>
      <w:pgSz w:w="12240" w:h="15840"/>
      <w:pgMar w:top="1224" w:right="1224" w:bottom="1224" w:left="122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3BA8" w14:textId="77777777" w:rsidR="00BC430F" w:rsidRDefault="00BC430F" w:rsidP="00BE0BE7">
      <w:r>
        <w:separator/>
      </w:r>
    </w:p>
  </w:endnote>
  <w:endnote w:type="continuationSeparator" w:id="0">
    <w:p w14:paraId="3C70487E" w14:textId="77777777" w:rsidR="00BC430F" w:rsidRDefault="00BC430F" w:rsidP="00BE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0506E" w14:textId="77777777" w:rsidR="00BC430F" w:rsidRDefault="00BC430F" w:rsidP="00BE0B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A5E02" w14:textId="77777777" w:rsidR="00BC430F" w:rsidRDefault="00BC430F" w:rsidP="00BE0B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ECF34" w14:textId="77777777" w:rsidR="00BC430F" w:rsidRDefault="00BC430F" w:rsidP="00BE0B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6FCB83" w14:textId="77777777" w:rsidR="00BC430F" w:rsidRDefault="00BC430F" w:rsidP="00BE0B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D3F65" w14:textId="77777777" w:rsidR="00BC430F" w:rsidRDefault="00BC430F" w:rsidP="00BE0BE7">
      <w:r>
        <w:separator/>
      </w:r>
    </w:p>
  </w:footnote>
  <w:footnote w:type="continuationSeparator" w:id="0">
    <w:p w14:paraId="7882CA4E" w14:textId="77777777" w:rsidR="00BC430F" w:rsidRDefault="00BC430F" w:rsidP="00BE0B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28623" w14:textId="77777777" w:rsidR="00BC430F" w:rsidRPr="00BE0BE7" w:rsidRDefault="00BC430F" w:rsidP="00BE0BE7">
    <w:pPr>
      <w:widowControl w:val="0"/>
      <w:autoSpaceDE w:val="0"/>
      <w:autoSpaceDN w:val="0"/>
      <w:adjustRightInd w:val="0"/>
      <w:jc w:val="center"/>
      <w:rPr>
        <w:rFonts w:ascii="Arial" w:hAnsi="Arial" w:cs="Arial"/>
        <w:b/>
        <w:smallCaps/>
      </w:rPr>
    </w:pPr>
    <w:r w:rsidRPr="00BE0BE7">
      <w:rPr>
        <w:rFonts w:ascii="Arial" w:hAnsi="Arial" w:cs="Arial"/>
        <w:b/>
        <w:smallCaps/>
      </w:rPr>
      <w:t>University of Maryland</w:t>
    </w:r>
  </w:p>
  <w:p w14:paraId="3930C80E" w14:textId="77777777" w:rsidR="00BC430F" w:rsidRPr="00BE0BE7" w:rsidRDefault="00BC430F" w:rsidP="00BE0BE7">
    <w:pPr>
      <w:widowControl w:val="0"/>
      <w:autoSpaceDE w:val="0"/>
      <w:autoSpaceDN w:val="0"/>
      <w:adjustRightInd w:val="0"/>
      <w:jc w:val="center"/>
      <w:rPr>
        <w:rFonts w:ascii="Arial" w:hAnsi="Arial" w:cs="Arial"/>
        <w:b/>
        <w:smallCaps/>
      </w:rPr>
    </w:pPr>
    <w:r w:rsidRPr="00BE0BE7">
      <w:rPr>
        <w:rFonts w:ascii="Arial" w:hAnsi="Arial" w:cs="Arial"/>
        <w:b/>
        <w:smallCaps/>
      </w:rPr>
      <w:t>Office of Sexual Misconduct &amp; Relationship Violence</w:t>
    </w:r>
  </w:p>
  <w:p w14:paraId="1F7784AC" w14:textId="77777777" w:rsidR="00BC430F" w:rsidRPr="00BE0BE7" w:rsidRDefault="00BC430F" w:rsidP="00BE0BE7">
    <w:pPr>
      <w:widowControl w:val="0"/>
      <w:autoSpaceDE w:val="0"/>
      <w:autoSpaceDN w:val="0"/>
      <w:adjustRightInd w:val="0"/>
      <w:jc w:val="center"/>
      <w:rPr>
        <w:rFonts w:ascii="Arial" w:hAnsi="Arial" w:cs="Arial"/>
        <w:b/>
        <w:smallCaps/>
      </w:rPr>
    </w:pPr>
    <w:r w:rsidRPr="00BE0BE7">
      <w:rPr>
        <w:rFonts w:ascii="Arial" w:hAnsi="Arial" w:cs="Arial"/>
        <w:b/>
        <w:smallCaps/>
      </w:rPr>
      <w:t>Nondisclosure Agreement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12270" w14:textId="77777777" w:rsidR="00BC430F" w:rsidRDefault="00BC430F" w:rsidP="005A1685">
    <w:pPr>
      <w:pStyle w:val="Header"/>
      <w:jc w:val="center"/>
      <w:rPr>
        <w:rFonts w:ascii="Arial" w:hAnsi="Arial" w:cs="Arial"/>
        <w:b/>
        <w:bCs/>
        <w:smallCaps/>
      </w:rPr>
    </w:pPr>
  </w:p>
  <w:p w14:paraId="51631853" w14:textId="5753D176" w:rsidR="00BC430F" w:rsidRPr="005535E8" w:rsidRDefault="00BC430F" w:rsidP="005A1685">
    <w:pPr>
      <w:pStyle w:val="Header"/>
      <w:jc w:val="center"/>
      <w:rPr>
        <w:rFonts w:ascii="Arial" w:hAnsi="Arial" w:cs="Arial"/>
        <w:b/>
        <w:bCs/>
        <w:smallCaps/>
      </w:rPr>
    </w:pPr>
    <w:r w:rsidRPr="005535E8">
      <w:rPr>
        <w:rFonts w:ascii="Arial" w:hAnsi="Arial" w:cs="Arial"/>
        <w:b/>
        <w:bCs/>
        <w:smallCaps/>
      </w:rPr>
      <w:t>STANDING REVIEW COMMITTEE MEMBER</w:t>
    </w:r>
  </w:p>
  <w:p w14:paraId="0626B04E" w14:textId="21D5CAAE" w:rsidR="00BC430F" w:rsidRPr="005535E8" w:rsidRDefault="00BC430F" w:rsidP="005A1685">
    <w:pPr>
      <w:pStyle w:val="Header"/>
      <w:jc w:val="center"/>
      <w:rPr>
        <w:rFonts w:ascii="Arial" w:hAnsi="Arial" w:cs="Arial"/>
        <w:b/>
        <w:bCs/>
        <w:sz w:val="28"/>
        <w:szCs w:val="28"/>
      </w:rPr>
    </w:pPr>
    <w:r w:rsidRPr="005535E8">
      <w:rPr>
        <w:rFonts w:ascii="Arial" w:hAnsi="Arial" w:cs="Arial"/>
        <w:b/>
        <w:bCs/>
        <w:sz w:val="28"/>
        <w:szCs w:val="28"/>
      </w:rPr>
      <w:t xml:space="preserve">Nondisclosure </w:t>
    </w:r>
    <w:r>
      <w:rPr>
        <w:rFonts w:ascii="Arial" w:hAnsi="Arial" w:cs="Arial"/>
        <w:b/>
        <w:bCs/>
        <w:sz w:val="28"/>
        <w:szCs w:val="28"/>
      </w:rPr>
      <w:t xml:space="preserve">&amp; Disqualification </w:t>
    </w:r>
    <w:r w:rsidRPr="005535E8">
      <w:rPr>
        <w:rFonts w:ascii="Arial" w:hAnsi="Arial" w:cs="Arial"/>
        <w:b/>
        <w:bCs/>
        <w:sz w:val="28"/>
        <w:szCs w:val="28"/>
      </w:rPr>
      <w:t>Agreement</w:t>
    </w:r>
  </w:p>
  <w:p w14:paraId="5FA37752" w14:textId="77777777" w:rsidR="00BC430F" w:rsidRPr="005A1685" w:rsidRDefault="00BC430F" w:rsidP="005A1685">
    <w:pPr>
      <w:pStyle w:val="Header"/>
      <w:jc w:val="center"/>
      <w:rPr>
        <w:rFonts w:ascii="Arial" w:hAnsi="Arial" w:cs="Arial"/>
        <w:b/>
        <w:bCs/>
        <w:smallCap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74EA"/>
    <w:multiLevelType w:val="hybridMultilevel"/>
    <w:tmpl w:val="30A8F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22E87"/>
    <w:multiLevelType w:val="hybridMultilevel"/>
    <w:tmpl w:val="87704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2F"/>
    <w:rsid w:val="00111ED2"/>
    <w:rsid w:val="00265FF9"/>
    <w:rsid w:val="0026642F"/>
    <w:rsid w:val="002A776F"/>
    <w:rsid w:val="00457F73"/>
    <w:rsid w:val="005535E8"/>
    <w:rsid w:val="005A1685"/>
    <w:rsid w:val="005F7DE3"/>
    <w:rsid w:val="00701509"/>
    <w:rsid w:val="0071461A"/>
    <w:rsid w:val="007E186F"/>
    <w:rsid w:val="00AB7FFA"/>
    <w:rsid w:val="00BB5DF1"/>
    <w:rsid w:val="00BC430F"/>
    <w:rsid w:val="00BE0BE7"/>
    <w:rsid w:val="00DB140E"/>
    <w:rsid w:val="00E7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03B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BE7"/>
    <w:pPr>
      <w:tabs>
        <w:tab w:val="center" w:pos="4320"/>
        <w:tab w:val="right" w:pos="8640"/>
      </w:tabs>
    </w:pPr>
  </w:style>
  <w:style w:type="character" w:customStyle="1" w:styleId="HeaderChar">
    <w:name w:val="Header Char"/>
    <w:basedOn w:val="DefaultParagraphFont"/>
    <w:link w:val="Header"/>
    <w:uiPriority w:val="99"/>
    <w:rsid w:val="00BE0BE7"/>
  </w:style>
  <w:style w:type="paragraph" w:styleId="Footer">
    <w:name w:val="footer"/>
    <w:basedOn w:val="Normal"/>
    <w:link w:val="FooterChar"/>
    <w:uiPriority w:val="99"/>
    <w:unhideWhenUsed/>
    <w:rsid w:val="00BE0BE7"/>
    <w:pPr>
      <w:tabs>
        <w:tab w:val="center" w:pos="4320"/>
        <w:tab w:val="right" w:pos="8640"/>
      </w:tabs>
    </w:pPr>
  </w:style>
  <w:style w:type="character" w:customStyle="1" w:styleId="FooterChar">
    <w:name w:val="Footer Char"/>
    <w:basedOn w:val="DefaultParagraphFont"/>
    <w:link w:val="Footer"/>
    <w:uiPriority w:val="99"/>
    <w:rsid w:val="00BE0BE7"/>
  </w:style>
  <w:style w:type="character" w:styleId="PageNumber">
    <w:name w:val="page number"/>
    <w:basedOn w:val="DefaultParagraphFont"/>
    <w:uiPriority w:val="99"/>
    <w:semiHidden/>
    <w:unhideWhenUsed/>
    <w:rsid w:val="00BE0BE7"/>
  </w:style>
  <w:style w:type="paragraph" w:styleId="ListParagraph">
    <w:name w:val="List Paragraph"/>
    <w:basedOn w:val="Normal"/>
    <w:uiPriority w:val="34"/>
    <w:qFormat/>
    <w:rsid w:val="002A776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BE7"/>
    <w:pPr>
      <w:tabs>
        <w:tab w:val="center" w:pos="4320"/>
        <w:tab w:val="right" w:pos="8640"/>
      </w:tabs>
    </w:pPr>
  </w:style>
  <w:style w:type="character" w:customStyle="1" w:styleId="HeaderChar">
    <w:name w:val="Header Char"/>
    <w:basedOn w:val="DefaultParagraphFont"/>
    <w:link w:val="Header"/>
    <w:uiPriority w:val="99"/>
    <w:rsid w:val="00BE0BE7"/>
  </w:style>
  <w:style w:type="paragraph" w:styleId="Footer">
    <w:name w:val="footer"/>
    <w:basedOn w:val="Normal"/>
    <w:link w:val="FooterChar"/>
    <w:uiPriority w:val="99"/>
    <w:unhideWhenUsed/>
    <w:rsid w:val="00BE0BE7"/>
    <w:pPr>
      <w:tabs>
        <w:tab w:val="center" w:pos="4320"/>
        <w:tab w:val="right" w:pos="8640"/>
      </w:tabs>
    </w:pPr>
  </w:style>
  <w:style w:type="character" w:customStyle="1" w:styleId="FooterChar">
    <w:name w:val="Footer Char"/>
    <w:basedOn w:val="DefaultParagraphFont"/>
    <w:link w:val="Footer"/>
    <w:uiPriority w:val="99"/>
    <w:rsid w:val="00BE0BE7"/>
  </w:style>
  <w:style w:type="character" w:styleId="PageNumber">
    <w:name w:val="page number"/>
    <w:basedOn w:val="DefaultParagraphFont"/>
    <w:uiPriority w:val="99"/>
    <w:semiHidden/>
    <w:unhideWhenUsed/>
    <w:rsid w:val="00BE0BE7"/>
  </w:style>
  <w:style w:type="paragraph" w:styleId="ListParagraph">
    <w:name w:val="List Paragraph"/>
    <w:basedOn w:val="Normal"/>
    <w:uiPriority w:val="34"/>
    <w:qFormat/>
    <w:rsid w:val="002A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Macintosh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Carroll</dc:creator>
  <cp:keywords/>
  <dc:description/>
  <cp:lastModifiedBy>Catherie Caroll</cp:lastModifiedBy>
  <cp:revision>2</cp:revision>
  <cp:lastPrinted>2014-10-09T22:00:00Z</cp:lastPrinted>
  <dcterms:created xsi:type="dcterms:W3CDTF">2015-09-08T19:26:00Z</dcterms:created>
  <dcterms:modified xsi:type="dcterms:W3CDTF">2015-09-08T19:26:00Z</dcterms:modified>
</cp:coreProperties>
</file>