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123B8" w14:textId="1260CCA4" w:rsidR="00D05399" w:rsidRPr="00033A83" w:rsidRDefault="004436DD" w:rsidP="004436DD">
      <w:pPr>
        <w:jc w:val="center"/>
        <w:rPr>
          <w:rFonts w:ascii="Arial" w:hAnsi="Arial" w:cs="Arial"/>
          <w:b/>
          <w:sz w:val="32"/>
          <w:szCs w:val="32"/>
        </w:rPr>
      </w:pPr>
      <w:r w:rsidRPr="004436DD">
        <w:rPr>
          <w:rFonts w:ascii="Arial" w:hAnsi="Arial" w:cs="Arial"/>
          <w:b/>
          <w:sz w:val="32"/>
          <w:szCs w:val="32"/>
        </w:rPr>
        <w:t>MEMORANDUM OF UNDERSTANDING</w:t>
      </w:r>
    </w:p>
    <w:p w14:paraId="7E7AD43B" w14:textId="77777777" w:rsidR="007153A4" w:rsidRDefault="007153A4" w:rsidP="00033A83">
      <w:pPr>
        <w:rPr>
          <w:rFonts w:ascii="Arial" w:hAnsi="Arial" w:cs="Arial"/>
        </w:rPr>
      </w:pPr>
    </w:p>
    <w:p w14:paraId="35D3FC5B" w14:textId="44A0C3C9" w:rsidR="00D05399" w:rsidRPr="00033A83" w:rsidRDefault="007153A4" w:rsidP="00033A83">
      <w:pPr>
        <w:spacing w:line="276" w:lineRule="auto"/>
        <w:rPr>
          <w:rFonts w:ascii="Arial" w:hAnsi="Arial" w:cs="Arial"/>
        </w:rPr>
      </w:pPr>
      <w:r w:rsidRPr="00033A83">
        <w:rPr>
          <w:rFonts w:ascii="Arial" w:hAnsi="Arial" w:cs="Arial"/>
        </w:rPr>
        <w:t xml:space="preserve">This Memorandum of </w:t>
      </w:r>
      <w:r>
        <w:rPr>
          <w:rFonts w:ascii="Arial" w:hAnsi="Arial" w:cs="Arial"/>
        </w:rPr>
        <w:t>Understanding</w:t>
      </w:r>
      <w:r w:rsidRPr="00033A83">
        <w:rPr>
          <w:rFonts w:ascii="Arial" w:hAnsi="Arial" w:cs="Arial"/>
        </w:rPr>
        <w:t xml:space="preserve"> </w:t>
      </w:r>
      <w:r w:rsidR="00C773E1">
        <w:rPr>
          <w:rFonts w:ascii="Arial" w:hAnsi="Arial" w:cs="Arial"/>
        </w:rPr>
        <w:t xml:space="preserve">sets forth </w:t>
      </w:r>
      <w:r w:rsidRPr="00033A83">
        <w:rPr>
          <w:rFonts w:ascii="Arial" w:hAnsi="Arial" w:cs="Arial"/>
        </w:rPr>
        <w:t xml:space="preserve">the guidelines for collaboration between </w:t>
      </w:r>
      <w:r>
        <w:rPr>
          <w:rFonts w:ascii="Arial" w:hAnsi="Arial" w:cs="Arial"/>
        </w:rPr>
        <w:t>t</w:t>
      </w:r>
      <w:r w:rsidRPr="00A654C7">
        <w:rPr>
          <w:rFonts w:ascii="Arial" w:hAnsi="Arial" w:cs="Arial"/>
        </w:rPr>
        <w:t>he University of Maryland, Office of Sexual Misconduct &amp; Relationship Violence, herein referred to as (“Title IX Office”) and the University of Maryland, Department of Public Safety herein referred to as (“UMPD”)</w:t>
      </w:r>
      <w:r>
        <w:rPr>
          <w:rFonts w:ascii="Arial" w:hAnsi="Arial" w:cs="Arial"/>
        </w:rPr>
        <w:t>.</w:t>
      </w:r>
    </w:p>
    <w:p w14:paraId="67EFB1EE" w14:textId="77777777" w:rsidR="00C773E1" w:rsidRDefault="00C773E1" w:rsidP="00033A83">
      <w:pPr>
        <w:spacing w:line="276" w:lineRule="auto"/>
        <w:rPr>
          <w:rFonts w:ascii="Arial" w:hAnsi="Arial" w:cs="Arial"/>
          <w:b/>
        </w:rPr>
      </w:pPr>
    </w:p>
    <w:p w14:paraId="502F1B2B" w14:textId="334C5F54" w:rsidR="00F65D9D" w:rsidRDefault="00C773E1" w:rsidP="00033A83">
      <w:pPr>
        <w:spacing w:after="120" w:line="276" w:lineRule="auto"/>
        <w:rPr>
          <w:rFonts w:ascii="Arial" w:hAnsi="Arial" w:cs="Arial"/>
          <w:b/>
        </w:rPr>
      </w:pPr>
      <w:r>
        <w:rPr>
          <w:rFonts w:ascii="Arial" w:hAnsi="Arial" w:cs="Arial"/>
          <w:b/>
        </w:rPr>
        <w:t>Background:</w:t>
      </w:r>
    </w:p>
    <w:p w14:paraId="0DFDBE3F" w14:textId="7E83B8EC" w:rsidR="00BC1D3D" w:rsidRPr="00BC1D3D" w:rsidRDefault="00BC1D3D" w:rsidP="00BC1D3D">
      <w:pPr>
        <w:spacing w:line="276" w:lineRule="auto"/>
        <w:rPr>
          <w:rFonts w:ascii="Arial" w:hAnsi="Arial" w:cs="Arial"/>
        </w:rPr>
      </w:pPr>
      <w:r w:rsidRPr="00BC1D3D">
        <w:rPr>
          <w:rFonts w:ascii="Arial" w:hAnsi="Arial" w:cs="Arial"/>
        </w:rPr>
        <w:t>The University of Maryland is committed to a working and learning environment free from sexual misconduct, including sexual harassment, sexual assault, intimate partner violence/abuse, sexual exploit</w:t>
      </w:r>
      <w:r w:rsidR="009F4236">
        <w:rPr>
          <w:rFonts w:ascii="Arial" w:hAnsi="Arial" w:cs="Arial"/>
        </w:rPr>
        <w:t xml:space="preserve">ation and sexual intimidation. </w:t>
      </w:r>
      <w:r w:rsidRPr="00BC1D3D">
        <w:rPr>
          <w:rFonts w:ascii="Arial" w:hAnsi="Arial" w:cs="Arial"/>
        </w:rPr>
        <w:t xml:space="preserve">Sexual misconduct will not be tolerated.  It corrupts the integrity of the educational process and work environment, and violates the core mission and values of the University.  </w:t>
      </w:r>
    </w:p>
    <w:p w14:paraId="2C4F06E1" w14:textId="77777777" w:rsidR="00F65D9D" w:rsidRDefault="00F65D9D" w:rsidP="00F65D9D">
      <w:pPr>
        <w:pStyle w:val="NormalWeb"/>
        <w:spacing w:after="0" w:line="276" w:lineRule="auto"/>
        <w:jc w:val="left"/>
        <w:rPr>
          <w:rFonts w:ascii="Arial" w:hAnsi="Arial" w:cs="Arial"/>
        </w:rPr>
      </w:pPr>
    </w:p>
    <w:p w14:paraId="50822840" w14:textId="77777777" w:rsidR="00F65D9D" w:rsidRPr="00A654C7" w:rsidRDefault="00F65D9D" w:rsidP="00F65D9D">
      <w:pPr>
        <w:pStyle w:val="NormalWeb"/>
        <w:spacing w:after="0" w:line="276" w:lineRule="auto"/>
        <w:jc w:val="left"/>
        <w:rPr>
          <w:rFonts w:ascii="Arial" w:hAnsi="Arial" w:cs="Arial"/>
        </w:rPr>
      </w:pPr>
      <w:r w:rsidRPr="00A654C7">
        <w:rPr>
          <w:rFonts w:ascii="Arial" w:hAnsi="Arial" w:cs="Arial"/>
        </w:rPr>
        <w:t xml:space="preserve">Sexual misconduct is a form of sex discrimination prohibited by federal and state discrimination laws, including Title IX of the Education Amendments of 1972 and Title VII of the Civil Rights Act. In addition, some forms of sexual misconduct violate the criminal laws of the State of Maryland.  </w:t>
      </w:r>
    </w:p>
    <w:p w14:paraId="7189ECA5" w14:textId="77777777" w:rsidR="00C773E1" w:rsidRPr="00033A83" w:rsidRDefault="00C773E1" w:rsidP="00033A83">
      <w:pPr>
        <w:spacing w:line="276" w:lineRule="auto"/>
        <w:rPr>
          <w:rFonts w:ascii="Arial" w:hAnsi="Arial" w:cs="Arial"/>
        </w:rPr>
      </w:pPr>
    </w:p>
    <w:p w14:paraId="4C83F8AB" w14:textId="6EC7A13B" w:rsidR="00BC1D3D" w:rsidRPr="00033A83" w:rsidRDefault="007153A4" w:rsidP="00033A83">
      <w:pPr>
        <w:spacing w:after="120" w:line="276" w:lineRule="auto"/>
        <w:rPr>
          <w:rFonts w:ascii="Arial" w:hAnsi="Arial" w:cs="Arial"/>
          <w:b/>
        </w:rPr>
      </w:pPr>
      <w:r w:rsidRPr="00033A83">
        <w:rPr>
          <w:rFonts w:ascii="Arial" w:hAnsi="Arial" w:cs="Arial"/>
          <w:b/>
        </w:rPr>
        <w:t xml:space="preserve">Purpose: </w:t>
      </w:r>
    </w:p>
    <w:p w14:paraId="1D8CC289" w14:textId="2CF470F0" w:rsidR="004436DD" w:rsidRDefault="00BC1D3D" w:rsidP="00033A83">
      <w:pPr>
        <w:spacing w:line="276" w:lineRule="auto"/>
        <w:rPr>
          <w:rFonts w:ascii="Arial" w:hAnsi="Arial" w:cs="Arial"/>
        </w:rPr>
      </w:pPr>
      <w:r w:rsidRPr="00033A83">
        <w:rPr>
          <w:rFonts w:ascii="Arial" w:hAnsi="Arial" w:cs="Arial"/>
        </w:rPr>
        <w:t xml:space="preserve">Because sexual misconduct may constitute a violation of University policy and </w:t>
      </w:r>
      <w:r w:rsidR="009F4236">
        <w:rPr>
          <w:rFonts w:ascii="Arial" w:hAnsi="Arial" w:cs="Arial"/>
        </w:rPr>
        <w:t xml:space="preserve">the criminal laws of Maryland, it is important for the </w:t>
      </w:r>
      <w:r w:rsidRPr="00033A83">
        <w:rPr>
          <w:rFonts w:ascii="Arial" w:hAnsi="Arial" w:cs="Arial"/>
        </w:rPr>
        <w:t xml:space="preserve">University </w:t>
      </w:r>
      <w:r w:rsidR="009F4236">
        <w:rPr>
          <w:rFonts w:ascii="Arial" w:hAnsi="Arial" w:cs="Arial"/>
        </w:rPr>
        <w:t xml:space="preserve">to clarify the working relationship between the Title IX Office and the UMPD in order to ensure </w:t>
      </w:r>
      <w:r w:rsidR="00F65D9D">
        <w:rPr>
          <w:rFonts w:ascii="Arial" w:hAnsi="Arial" w:cs="Arial"/>
        </w:rPr>
        <w:t xml:space="preserve">an </w:t>
      </w:r>
      <w:r w:rsidR="009F4236">
        <w:rPr>
          <w:rFonts w:ascii="Arial" w:hAnsi="Arial" w:cs="Arial"/>
        </w:rPr>
        <w:t>effective, prompt and coordinated response</w:t>
      </w:r>
      <w:r w:rsidR="00F65D9D">
        <w:rPr>
          <w:rFonts w:ascii="Arial" w:hAnsi="Arial" w:cs="Arial"/>
        </w:rPr>
        <w:t xml:space="preserve"> to sexual violence, stalking and </w:t>
      </w:r>
      <w:r w:rsidR="00565EFA">
        <w:rPr>
          <w:rFonts w:ascii="Arial" w:hAnsi="Arial" w:cs="Arial"/>
        </w:rPr>
        <w:t xml:space="preserve">relationship </w:t>
      </w:r>
      <w:r w:rsidR="00F65D9D">
        <w:rPr>
          <w:rFonts w:ascii="Arial" w:hAnsi="Arial" w:cs="Arial"/>
        </w:rPr>
        <w:t xml:space="preserve">violence. </w:t>
      </w:r>
    </w:p>
    <w:p w14:paraId="634D8CAD" w14:textId="77777777" w:rsidR="004436DD" w:rsidRDefault="004436DD" w:rsidP="00033A83">
      <w:pPr>
        <w:spacing w:line="276" w:lineRule="auto"/>
        <w:rPr>
          <w:rFonts w:ascii="Arial" w:hAnsi="Arial" w:cs="Arial"/>
        </w:rPr>
      </w:pPr>
    </w:p>
    <w:p w14:paraId="311AC6A7" w14:textId="21AEF8D7" w:rsidR="004436DD" w:rsidRDefault="004436DD" w:rsidP="00033A83">
      <w:pPr>
        <w:spacing w:line="276" w:lineRule="auto"/>
        <w:rPr>
          <w:rFonts w:ascii="Arial" w:hAnsi="Arial" w:cs="Arial"/>
        </w:rPr>
      </w:pPr>
      <w:r>
        <w:rPr>
          <w:rFonts w:ascii="Arial" w:hAnsi="Arial" w:cs="Arial"/>
        </w:rPr>
        <w:t xml:space="preserve">The University of Maryland Title IX Office and UMPD must work together collaboratively and effectively when incidents of stalking, sexual and/or relationship violence, </w:t>
      </w:r>
      <w:r w:rsidR="00F65D9D">
        <w:rPr>
          <w:rFonts w:ascii="Arial" w:hAnsi="Arial" w:cs="Arial"/>
        </w:rPr>
        <w:t xml:space="preserve">are </w:t>
      </w:r>
      <w:r>
        <w:rPr>
          <w:rFonts w:ascii="Arial" w:hAnsi="Arial" w:cs="Arial"/>
        </w:rPr>
        <w:t>reported</w:t>
      </w:r>
      <w:r w:rsidR="00F65D9D">
        <w:rPr>
          <w:rFonts w:ascii="Arial" w:hAnsi="Arial" w:cs="Arial"/>
        </w:rPr>
        <w:t xml:space="preserve">. </w:t>
      </w:r>
      <w:r>
        <w:rPr>
          <w:rFonts w:ascii="Arial" w:hAnsi="Arial" w:cs="Arial"/>
        </w:rPr>
        <w:t xml:space="preserve"> </w:t>
      </w:r>
    </w:p>
    <w:p w14:paraId="4872DBA0" w14:textId="77777777" w:rsidR="007153A4" w:rsidRDefault="007153A4" w:rsidP="00033A83">
      <w:pPr>
        <w:spacing w:line="276" w:lineRule="auto"/>
        <w:rPr>
          <w:rFonts w:ascii="Arial" w:hAnsi="Arial" w:cs="Arial"/>
        </w:rPr>
      </w:pPr>
    </w:p>
    <w:p w14:paraId="003D60DE" w14:textId="0CC222D9" w:rsidR="007153A4" w:rsidRDefault="007153A4" w:rsidP="00033A83">
      <w:pPr>
        <w:spacing w:line="276" w:lineRule="auto"/>
        <w:rPr>
          <w:rFonts w:ascii="Arial" w:hAnsi="Arial" w:cs="Arial"/>
        </w:rPr>
      </w:pPr>
      <w:r>
        <w:rPr>
          <w:rFonts w:ascii="Arial" w:hAnsi="Arial" w:cs="Arial"/>
        </w:rPr>
        <w:t>The Title IX Office and UMPD recognize that both entities have different legal and professional obligations under state and federal law</w:t>
      </w:r>
      <w:r w:rsidR="00565EFA">
        <w:rPr>
          <w:rFonts w:ascii="Arial" w:hAnsi="Arial" w:cs="Arial"/>
        </w:rPr>
        <w:t xml:space="preserve"> and it is </w:t>
      </w:r>
      <w:r w:rsidR="00F65D9D">
        <w:rPr>
          <w:rFonts w:ascii="Arial" w:hAnsi="Arial" w:cs="Arial"/>
        </w:rPr>
        <w:t>important to respect those differences while also maximizing</w:t>
      </w:r>
      <w:r>
        <w:rPr>
          <w:rFonts w:ascii="Arial" w:hAnsi="Arial" w:cs="Arial"/>
        </w:rPr>
        <w:t xml:space="preserve"> the use of University resources</w:t>
      </w:r>
      <w:r w:rsidR="00F65D9D">
        <w:rPr>
          <w:rFonts w:ascii="Arial" w:hAnsi="Arial" w:cs="Arial"/>
        </w:rPr>
        <w:t xml:space="preserve">. </w:t>
      </w:r>
    </w:p>
    <w:p w14:paraId="6DD36B36" w14:textId="77777777" w:rsidR="004436DD" w:rsidRDefault="004436DD" w:rsidP="00033A83">
      <w:pPr>
        <w:spacing w:line="276" w:lineRule="auto"/>
        <w:rPr>
          <w:rFonts w:ascii="Arial" w:hAnsi="Arial" w:cs="Arial"/>
        </w:rPr>
      </w:pPr>
    </w:p>
    <w:p w14:paraId="2D9B8476" w14:textId="7D22D3A3" w:rsidR="00E242F7" w:rsidRPr="00A654C7" w:rsidRDefault="00565EFA" w:rsidP="00033A83">
      <w:pPr>
        <w:spacing w:line="276" w:lineRule="auto"/>
        <w:rPr>
          <w:rFonts w:ascii="Arial" w:hAnsi="Arial" w:cs="Arial"/>
        </w:rPr>
      </w:pPr>
      <w:r>
        <w:rPr>
          <w:rFonts w:ascii="Arial" w:hAnsi="Arial" w:cs="Arial"/>
        </w:rPr>
        <w:t>A</w:t>
      </w:r>
      <w:r w:rsidR="00E242F7" w:rsidRPr="00A654C7">
        <w:rPr>
          <w:rFonts w:ascii="Arial" w:hAnsi="Arial" w:cs="Arial"/>
        </w:rPr>
        <w:t>ll members, including staff, law enforcement officers and administrators within the University of Maryland’s Department of Public Safety, are considered “Responsible Universi</w:t>
      </w:r>
      <w:r w:rsidR="00E242F7">
        <w:rPr>
          <w:rFonts w:ascii="Arial" w:hAnsi="Arial" w:cs="Arial"/>
        </w:rPr>
        <w:t>ty Employees” as defined by the</w:t>
      </w:r>
      <w:r w:rsidR="00E242F7" w:rsidRPr="00A654C7">
        <w:rPr>
          <w:rFonts w:ascii="Arial" w:hAnsi="Arial" w:cs="Arial"/>
        </w:rPr>
        <w:t xml:space="preserve"> UMD Sexual Misconduct Policy</w:t>
      </w:r>
    </w:p>
    <w:p w14:paraId="42355FEF" w14:textId="77777777" w:rsidR="00E242F7" w:rsidRPr="00A654C7" w:rsidRDefault="00E242F7" w:rsidP="00E242F7">
      <w:pPr>
        <w:ind w:left="360"/>
        <w:rPr>
          <w:rFonts w:ascii="Arial" w:hAnsi="Arial" w:cs="Arial"/>
        </w:rPr>
      </w:pPr>
    </w:p>
    <w:p w14:paraId="14AE2F17" w14:textId="76D96D10" w:rsidR="00E242F7" w:rsidRPr="00A654C7" w:rsidRDefault="00E242F7" w:rsidP="00033A83">
      <w:pPr>
        <w:spacing w:line="276" w:lineRule="auto"/>
        <w:rPr>
          <w:rFonts w:ascii="Arial" w:hAnsi="Arial" w:cs="Arial"/>
        </w:rPr>
      </w:pPr>
      <w:r w:rsidRPr="00A654C7">
        <w:rPr>
          <w:rFonts w:ascii="Arial" w:hAnsi="Arial" w:cs="Arial"/>
        </w:rPr>
        <w:lastRenderedPageBreak/>
        <w:t xml:space="preserve">As “Responsible University Employees” </w:t>
      </w:r>
      <w:r w:rsidR="00565EFA">
        <w:rPr>
          <w:rFonts w:ascii="Arial" w:hAnsi="Arial" w:cs="Arial"/>
        </w:rPr>
        <w:t xml:space="preserve">employees of the </w:t>
      </w:r>
      <w:r w:rsidRPr="00A654C7">
        <w:rPr>
          <w:rFonts w:ascii="Arial" w:hAnsi="Arial" w:cs="Arial"/>
        </w:rPr>
        <w:t xml:space="preserve">UMPD are required to report all incidents of sexual misconduct (as defined under the Sexual Misconduct Policy) involving University of Maryland students, staff, faculty, and all other third parties, including but not limited to guests, volunteers, and vendors, to the </w:t>
      </w:r>
      <w:r w:rsidR="00565EFA">
        <w:rPr>
          <w:rFonts w:ascii="Arial" w:hAnsi="Arial" w:cs="Arial"/>
        </w:rPr>
        <w:t>Title IX Office</w:t>
      </w:r>
      <w:r w:rsidRPr="00A654C7">
        <w:rPr>
          <w:rFonts w:ascii="Arial" w:hAnsi="Arial" w:cs="Arial"/>
        </w:rPr>
        <w:t>.</w:t>
      </w:r>
    </w:p>
    <w:p w14:paraId="2885BC74" w14:textId="77777777" w:rsidR="00E242F7" w:rsidRDefault="00E242F7" w:rsidP="00033A83">
      <w:pPr>
        <w:spacing w:line="276" w:lineRule="auto"/>
        <w:rPr>
          <w:rFonts w:ascii="Arial" w:hAnsi="Arial" w:cs="Arial"/>
          <w:b/>
        </w:rPr>
      </w:pPr>
    </w:p>
    <w:p w14:paraId="1A8B0DCF" w14:textId="77777777" w:rsidR="00565EFA" w:rsidRDefault="00565EFA" w:rsidP="00565EFA">
      <w:pPr>
        <w:rPr>
          <w:rFonts w:ascii="Arial" w:hAnsi="Arial" w:cs="Arial"/>
          <w:b/>
        </w:rPr>
      </w:pPr>
      <w:r w:rsidRPr="00033A83">
        <w:rPr>
          <w:rFonts w:ascii="Arial" w:hAnsi="Arial" w:cs="Arial"/>
          <w:b/>
        </w:rPr>
        <w:t xml:space="preserve">Both Parties Agree as follows: </w:t>
      </w:r>
    </w:p>
    <w:p w14:paraId="639D7F3C" w14:textId="77777777" w:rsidR="00565EFA" w:rsidRDefault="00565EFA" w:rsidP="00565EFA">
      <w:pPr>
        <w:rPr>
          <w:rFonts w:ascii="Arial" w:hAnsi="Arial" w:cs="Arial"/>
          <w:b/>
        </w:rPr>
      </w:pPr>
    </w:p>
    <w:p w14:paraId="2C27141D" w14:textId="77777777" w:rsidR="00565EFA" w:rsidRPr="00033A83" w:rsidRDefault="00565EFA" w:rsidP="00565EFA">
      <w:pPr>
        <w:pStyle w:val="ListParagraph"/>
        <w:numPr>
          <w:ilvl w:val="0"/>
          <w:numId w:val="7"/>
        </w:numPr>
        <w:rPr>
          <w:rFonts w:ascii="Arial" w:hAnsi="Arial" w:cs="Arial"/>
          <w:b/>
        </w:rPr>
      </w:pPr>
      <w:r w:rsidRPr="00033A83">
        <w:rPr>
          <w:rFonts w:ascii="Arial" w:hAnsi="Arial" w:cs="Arial"/>
        </w:rPr>
        <w:t>An investigation conducted by UMPD is a separate investigation from the Title IX investigation. These investigations proceed on parallel paths, and involve different professional and legal obligations under federal and state law.</w:t>
      </w:r>
    </w:p>
    <w:p w14:paraId="723B64EA" w14:textId="77777777" w:rsidR="00565EFA" w:rsidRDefault="00565EFA" w:rsidP="00565EFA">
      <w:pPr>
        <w:rPr>
          <w:rFonts w:ascii="Arial" w:hAnsi="Arial" w:cs="Arial"/>
        </w:rPr>
      </w:pPr>
    </w:p>
    <w:p w14:paraId="6B9B50AD" w14:textId="77777777" w:rsidR="00565EFA" w:rsidRPr="00033A83" w:rsidRDefault="00565EFA" w:rsidP="00565EFA">
      <w:pPr>
        <w:pStyle w:val="ListParagraph"/>
        <w:numPr>
          <w:ilvl w:val="0"/>
          <w:numId w:val="7"/>
        </w:numPr>
        <w:rPr>
          <w:rFonts w:ascii="Arial" w:hAnsi="Arial" w:cs="Arial"/>
        </w:rPr>
      </w:pPr>
      <w:r w:rsidRPr="00033A83">
        <w:rPr>
          <w:rFonts w:ascii="Arial" w:hAnsi="Arial" w:cs="Arial"/>
        </w:rPr>
        <w:t xml:space="preserve">Investigations between the UMPD and the Title IX Office will be conducted jointly whenever possible, to minimize repetition of interviews, and maximize efficiency of University resources. </w:t>
      </w:r>
    </w:p>
    <w:p w14:paraId="4072FDCD" w14:textId="77777777" w:rsidR="00565EFA" w:rsidRPr="00033A83" w:rsidRDefault="00565EFA" w:rsidP="00565EFA">
      <w:pPr>
        <w:ind w:left="360"/>
        <w:rPr>
          <w:rFonts w:ascii="Arial" w:hAnsi="Arial" w:cs="Arial"/>
        </w:rPr>
      </w:pPr>
    </w:p>
    <w:p w14:paraId="167F6C2E" w14:textId="77777777" w:rsidR="00565EFA" w:rsidRPr="00033A83" w:rsidRDefault="00565EFA" w:rsidP="00565EFA">
      <w:pPr>
        <w:pStyle w:val="ListParagraph"/>
        <w:numPr>
          <w:ilvl w:val="0"/>
          <w:numId w:val="7"/>
        </w:numPr>
        <w:rPr>
          <w:rFonts w:ascii="Arial" w:hAnsi="Arial" w:cs="Arial"/>
        </w:rPr>
      </w:pPr>
      <w:r w:rsidRPr="00033A83">
        <w:rPr>
          <w:rFonts w:ascii="Arial" w:hAnsi="Arial" w:cs="Arial"/>
        </w:rPr>
        <w:t xml:space="preserve">The lead UMPD investigator and the lead Title IX Investigator will work collaboratively and share information as appropriate when there is both a Title IX investigation and criminal investigation co-occurring. </w:t>
      </w:r>
    </w:p>
    <w:p w14:paraId="3165D7DC" w14:textId="77777777" w:rsidR="00565EFA" w:rsidRPr="00033A83" w:rsidRDefault="00565EFA" w:rsidP="00565EFA">
      <w:pPr>
        <w:ind w:left="360"/>
        <w:rPr>
          <w:rFonts w:ascii="Arial" w:hAnsi="Arial" w:cs="Arial"/>
        </w:rPr>
      </w:pPr>
    </w:p>
    <w:p w14:paraId="2B16E0C6" w14:textId="77777777" w:rsidR="00565EFA" w:rsidRPr="00033A83" w:rsidRDefault="00565EFA" w:rsidP="00565EFA">
      <w:pPr>
        <w:pStyle w:val="ListParagraph"/>
        <w:numPr>
          <w:ilvl w:val="0"/>
          <w:numId w:val="7"/>
        </w:numPr>
        <w:rPr>
          <w:rFonts w:ascii="Arial" w:hAnsi="Arial" w:cs="Arial"/>
        </w:rPr>
      </w:pPr>
      <w:r w:rsidRPr="00033A83">
        <w:rPr>
          <w:rFonts w:ascii="Arial" w:hAnsi="Arial" w:cs="Arial"/>
        </w:rPr>
        <w:t xml:space="preserve">At the request of UMPD, the Title IX Office may defer their investigation for a period not to exceed 10 calendar days, with notice to both the complainant and respondent. Delays longer than 10 days will not be allowed unless there are extenuating circumstances, the complainant agrees to the extension, and is approved by the Title IX Coordinator, or their designee. </w:t>
      </w:r>
    </w:p>
    <w:p w14:paraId="27B9DB35" w14:textId="77777777" w:rsidR="00565EFA" w:rsidRDefault="00565EFA" w:rsidP="00033A83">
      <w:pPr>
        <w:spacing w:line="276" w:lineRule="auto"/>
        <w:rPr>
          <w:rFonts w:ascii="Arial" w:hAnsi="Arial" w:cs="Arial"/>
          <w:b/>
        </w:rPr>
      </w:pPr>
    </w:p>
    <w:p w14:paraId="62C4E97B" w14:textId="2BE9342C" w:rsidR="004436DD" w:rsidRPr="00033A83" w:rsidRDefault="00F65D9D" w:rsidP="00033A83">
      <w:pPr>
        <w:spacing w:line="276" w:lineRule="auto"/>
        <w:rPr>
          <w:rFonts w:ascii="Arial" w:hAnsi="Arial" w:cs="Arial"/>
          <w:b/>
        </w:rPr>
      </w:pPr>
      <w:r>
        <w:rPr>
          <w:rFonts w:ascii="Arial" w:hAnsi="Arial" w:cs="Arial"/>
          <w:b/>
        </w:rPr>
        <w:t xml:space="preserve">Responsibilities of </w:t>
      </w:r>
      <w:r w:rsidR="007153A4" w:rsidRPr="00033A83">
        <w:rPr>
          <w:rFonts w:ascii="Arial" w:hAnsi="Arial" w:cs="Arial"/>
          <w:b/>
        </w:rPr>
        <w:t>UMPD:</w:t>
      </w:r>
    </w:p>
    <w:p w14:paraId="024ACBC6" w14:textId="085604D9" w:rsidR="00B83242" w:rsidRPr="00033A83" w:rsidRDefault="00B83242" w:rsidP="00033A83">
      <w:pPr>
        <w:rPr>
          <w:rFonts w:ascii="Arial" w:hAnsi="Arial" w:cs="Arial"/>
        </w:rPr>
      </w:pPr>
    </w:p>
    <w:p w14:paraId="25CC3ADF" w14:textId="365639B4" w:rsidR="006342F6" w:rsidRPr="00033A83" w:rsidRDefault="006342F6" w:rsidP="00033A83">
      <w:pPr>
        <w:pStyle w:val="ListParagraph"/>
        <w:numPr>
          <w:ilvl w:val="0"/>
          <w:numId w:val="3"/>
        </w:numPr>
        <w:rPr>
          <w:rFonts w:ascii="Arial" w:hAnsi="Arial" w:cs="Arial"/>
        </w:rPr>
      </w:pPr>
      <w:r w:rsidRPr="00033A83">
        <w:rPr>
          <w:rFonts w:ascii="Arial" w:hAnsi="Arial" w:cs="Arial"/>
        </w:rPr>
        <w:t xml:space="preserve">UMPD </w:t>
      </w:r>
      <w:r w:rsidR="00B83242" w:rsidRPr="00033A83">
        <w:rPr>
          <w:rFonts w:ascii="Arial" w:hAnsi="Arial" w:cs="Arial"/>
        </w:rPr>
        <w:t xml:space="preserve">shall provide </w:t>
      </w:r>
      <w:r w:rsidRPr="00033A83">
        <w:rPr>
          <w:rFonts w:ascii="Arial" w:hAnsi="Arial" w:cs="Arial"/>
        </w:rPr>
        <w:t xml:space="preserve">all </w:t>
      </w:r>
      <w:r w:rsidR="00400AE0" w:rsidRPr="00033A83">
        <w:rPr>
          <w:rFonts w:ascii="Arial" w:hAnsi="Arial" w:cs="Arial"/>
        </w:rPr>
        <w:t xml:space="preserve">incident </w:t>
      </w:r>
      <w:r w:rsidRPr="00033A83">
        <w:rPr>
          <w:rFonts w:ascii="Arial" w:hAnsi="Arial" w:cs="Arial"/>
        </w:rPr>
        <w:t>reports of completed, attempted, and/or suspected/reported sexual misconduct (involving University of Maryland students, staff, faculty, and all other third parties, including but not limited to vendors and visitors</w:t>
      </w:r>
      <w:r w:rsidR="00565EFA">
        <w:rPr>
          <w:rFonts w:ascii="Arial" w:hAnsi="Arial" w:cs="Arial"/>
        </w:rPr>
        <w:t>)</w:t>
      </w:r>
      <w:r w:rsidR="00400AE0" w:rsidRPr="00033A83">
        <w:rPr>
          <w:rFonts w:ascii="Arial" w:hAnsi="Arial" w:cs="Arial"/>
        </w:rPr>
        <w:t xml:space="preserve"> with the Title IX Office</w:t>
      </w:r>
      <w:r w:rsidRPr="00033A83">
        <w:rPr>
          <w:rFonts w:ascii="Arial" w:hAnsi="Arial" w:cs="Arial"/>
        </w:rPr>
        <w:t xml:space="preserve">. These reports will be shared during business hours on the day of the offense or by the start of </w:t>
      </w:r>
      <w:r w:rsidR="00B83242" w:rsidRPr="00033A83">
        <w:rPr>
          <w:rFonts w:ascii="Arial" w:hAnsi="Arial" w:cs="Arial"/>
        </w:rPr>
        <w:t xml:space="preserve">the </w:t>
      </w:r>
      <w:r w:rsidR="00172F11" w:rsidRPr="00033A83">
        <w:rPr>
          <w:rFonts w:ascii="Arial" w:hAnsi="Arial" w:cs="Arial"/>
        </w:rPr>
        <w:t>ne</w:t>
      </w:r>
      <w:r w:rsidR="00B83242" w:rsidRPr="00033A83">
        <w:rPr>
          <w:rFonts w:ascii="Arial" w:hAnsi="Arial" w:cs="Arial"/>
        </w:rPr>
        <w:t xml:space="preserve">xt </w:t>
      </w:r>
      <w:r w:rsidRPr="00033A83">
        <w:rPr>
          <w:rFonts w:ascii="Arial" w:hAnsi="Arial" w:cs="Arial"/>
        </w:rPr>
        <w:t>business</w:t>
      </w:r>
      <w:r w:rsidR="00565EFA">
        <w:rPr>
          <w:rFonts w:ascii="Arial" w:hAnsi="Arial" w:cs="Arial"/>
        </w:rPr>
        <w:t xml:space="preserve"> day</w:t>
      </w:r>
      <w:r w:rsidR="00B83242" w:rsidRPr="00033A83">
        <w:rPr>
          <w:rFonts w:ascii="Arial" w:hAnsi="Arial" w:cs="Arial"/>
        </w:rPr>
        <w:t>.</w:t>
      </w:r>
      <w:r w:rsidRPr="00033A83">
        <w:rPr>
          <w:rFonts w:ascii="Arial" w:hAnsi="Arial" w:cs="Arial"/>
        </w:rPr>
        <w:t xml:space="preserve"> Reports </w:t>
      </w:r>
      <w:r w:rsidR="00565EFA">
        <w:rPr>
          <w:rFonts w:ascii="Arial" w:hAnsi="Arial" w:cs="Arial"/>
        </w:rPr>
        <w:t>may</w:t>
      </w:r>
      <w:r w:rsidRPr="00033A83">
        <w:rPr>
          <w:rFonts w:ascii="Arial" w:hAnsi="Arial" w:cs="Arial"/>
        </w:rPr>
        <w:t xml:space="preserve"> be shared </w:t>
      </w:r>
      <w:r w:rsidR="00B83242" w:rsidRPr="00033A83">
        <w:rPr>
          <w:rFonts w:ascii="Arial" w:hAnsi="Arial" w:cs="Arial"/>
        </w:rPr>
        <w:t>electronically or in writing.</w:t>
      </w:r>
      <w:r w:rsidRPr="00033A83">
        <w:rPr>
          <w:rFonts w:ascii="Arial" w:hAnsi="Arial" w:cs="Arial"/>
        </w:rPr>
        <w:t xml:space="preserve"> </w:t>
      </w:r>
    </w:p>
    <w:p w14:paraId="794F4EFF" w14:textId="77777777" w:rsidR="00B83242" w:rsidRPr="00033A83" w:rsidRDefault="00B83242" w:rsidP="00033A83">
      <w:pPr>
        <w:rPr>
          <w:rFonts w:ascii="Arial" w:hAnsi="Arial" w:cs="Arial"/>
        </w:rPr>
      </w:pPr>
    </w:p>
    <w:p w14:paraId="117F662E" w14:textId="4AA0BD21" w:rsidR="00033A83" w:rsidRDefault="00E242F7" w:rsidP="00033A83">
      <w:pPr>
        <w:pStyle w:val="ListParagraph"/>
        <w:numPr>
          <w:ilvl w:val="0"/>
          <w:numId w:val="3"/>
        </w:numPr>
        <w:rPr>
          <w:rFonts w:ascii="Arial" w:hAnsi="Arial" w:cs="Arial"/>
        </w:rPr>
      </w:pPr>
      <w:r w:rsidRPr="00033A83">
        <w:rPr>
          <w:rFonts w:ascii="Arial" w:hAnsi="Arial" w:cs="Arial"/>
        </w:rPr>
        <w:t xml:space="preserve">UMPD will not conduct an investigation that takes the place of a Title IX investigation. </w:t>
      </w:r>
    </w:p>
    <w:p w14:paraId="138474FB" w14:textId="77777777" w:rsidR="00033A83" w:rsidRPr="00033A83" w:rsidRDefault="00033A83" w:rsidP="00033A83">
      <w:pPr>
        <w:ind w:left="360"/>
        <w:rPr>
          <w:rFonts w:ascii="Arial" w:hAnsi="Arial" w:cs="Arial"/>
        </w:rPr>
      </w:pPr>
    </w:p>
    <w:p w14:paraId="0F9984E7" w14:textId="32936A52" w:rsidR="006342F6" w:rsidRPr="00033A83" w:rsidRDefault="00E242F7" w:rsidP="00033A83">
      <w:pPr>
        <w:pStyle w:val="ListParagraph"/>
        <w:numPr>
          <w:ilvl w:val="0"/>
          <w:numId w:val="3"/>
        </w:numPr>
        <w:rPr>
          <w:rFonts w:ascii="Arial" w:hAnsi="Arial" w:cs="Arial"/>
        </w:rPr>
      </w:pPr>
      <w:r>
        <w:rPr>
          <w:rFonts w:ascii="Arial" w:hAnsi="Arial" w:cs="Arial"/>
        </w:rPr>
        <w:t xml:space="preserve">UMPD will </w:t>
      </w:r>
      <w:r w:rsidR="00565EFA">
        <w:rPr>
          <w:rFonts w:ascii="Arial" w:hAnsi="Arial" w:cs="Arial"/>
        </w:rPr>
        <w:t xml:space="preserve">assist when possible, </w:t>
      </w:r>
      <w:r>
        <w:rPr>
          <w:rFonts w:ascii="Arial" w:hAnsi="Arial" w:cs="Arial"/>
        </w:rPr>
        <w:t xml:space="preserve">the </w:t>
      </w:r>
      <w:r w:rsidR="00565EFA">
        <w:rPr>
          <w:rFonts w:ascii="Arial" w:hAnsi="Arial" w:cs="Arial"/>
        </w:rPr>
        <w:t>Title IX O</w:t>
      </w:r>
      <w:r w:rsidR="006342F6" w:rsidRPr="00033A83">
        <w:rPr>
          <w:rFonts w:ascii="Arial" w:hAnsi="Arial" w:cs="Arial"/>
        </w:rPr>
        <w:t>ffice investigat</w:t>
      </w:r>
      <w:r w:rsidR="00565EFA">
        <w:rPr>
          <w:rFonts w:ascii="Arial" w:hAnsi="Arial" w:cs="Arial"/>
        </w:rPr>
        <w:t>ion</w:t>
      </w:r>
      <w:r w:rsidR="006342F6" w:rsidRPr="00033A83">
        <w:rPr>
          <w:rFonts w:ascii="Arial" w:hAnsi="Arial" w:cs="Arial"/>
        </w:rPr>
        <w:t xml:space="preserve"> and </w:t>
      </w:r>
      <w:r w:rsidR="00565EFA">
        <w:rPr>
          <w:rFonts w:ascii="Arial" w:hAnsi="Arial" w:cs="Arial"/>
        </w:rPr>
        <w:t xml:space="preserve">help to </w:t>
      </w:r>
      <w:r w:rsidR="006342F6" w:rsidRPr="00033A83">
        <w:rPr>
          <w:rFonts w:ascii="Arial" w:hAnsi="Arial" w:cs="Arial"/>
        </w:rPr>
        <w:t xml:space="preserve">resolve complaints promptly and equitably. </w:t>
      </w:r>
    </w:p>
    <w:p w14:paraId="72968711" w14:textId="77777777" w:rsidR="00B83242" w:rsidRPr="00033A83" w:rsidRDefault="00B83242" w:rsidP="00033A83">
      <w:pPr>
        <w:rPr>
          <w:rFonts w:ascii="Arial" w:hAnsi="Arial" w:cs="Arial"/>
        </w:rPr>
      </w:pPr>
    </w:p>
    <w:p w14:paraId="4343D902" w14:textId="2C59740F" w:rsidR="00B83242" w:rsidRPr="00033A83" w:rsidRDefault="006342F6" w:rsidP="00033A83">
      <w:pPr>
        <w:pStyle w:val="ListParagraph"/>
        <w:numPr>
          <w:ilvl w:val="0"/>
          <w:numId w:val="3"/>
        </w:numPr>
        <w:rPr>
          <w:rFonts w:ascii="Arial" w:hAnsi="Arial" w:cs="Arial"/>
        </w:rPr>
      </w:pPr>
      <w:r w:rsidRPr="00033A83">
        <w:rPr>
          <w:rFonts w:ascii="Arial" w:hAnsi="Arial" w:cs="Arial"/>
        </w:rPr>
        <w:t xml:space="preserve">UMPD will notify all complainants </w:t>
      </w:r>
      <w:r w:rsidR="00B83242" w:rsidRPr="00033A83">
        <w:rPr>
          <w:rFonts w:ascii="Arial" w:hAnsi="Arial" w:cs="Arial"/>
        </w:rPr>
        <w:t xml:space="preserve">(reporting parties) </w:t>
      </w:r>
      <w:r w:rsidRPr="00033A83">
        <w:rPr>
          <w:rFonts w:ascii="Arial" w:hAnsi="Arial" w:cs="Arial"/>
        </w:rPr>
        <w:t xml:space="preserve">of their right to file a Title IX complaint that will be investigated separately from the criminal complaint, and where </w:t>
      </w:r>
      <w:r w:rsidR="00B83242" w:rsidRPr="00033A83">
        <w:rPr>
          <w:rFonts w:ascii="Arial" w:hAnsi="Arial" w:cs="Arial"/>
        </w:rPr>
        <w:t>such person</w:t>
      </w:r>
      <w:r w:rsidR="00E242F7" w:rsidRPr="00033A83">
        <w:rPr>
          <w:rFonts w:ascii="Arial" w:hAnsi="Arial" w:cs="Arial"/>
        </w:rPr>
        <w:t>(s)</w:t>
      </w:r>
      <w:r w:rsidR="00B83242" w:rsidRPr="00033A83">
        <w:rPr>
          <w:rFonts w:ascii="Arial" w:hAnsi="Arial" w:cs="Arial"/>
        </w:rPr>
        <w:t xml:space="preserve"> may report. (Referral to Title IX Office) </w:t>
      </w:r>
    </w:p>
    <w:p w14:paraId="0038AB34" w14:textId="77777777" w:rsidR="00F65D9D" w:rsidRPr="00033A83" w:rsidRDefault="00F65D9D" w:rsidP="00033A83">
      <w:pPr>
        <w:rPr>
          <w:rFonts w:ascii="Arial" w:hAnsi="Arial" w:cs="Arial"/>
        </w:rPr>
      </w:pPr>
    </w:p>
    <w:p w14:paraId="1EDD6873" w14:textId="77777777" w:rsidR="00565EFA" w:rsidRDefault="006342F6" w:rsidP="00033A83">
      <w:pPr>
        <w:pStyle w:val="ListParagraph"/>
        <w:numPr>
          <w:ilvl w:val="0"/>
          <w:numId w:val="3"/>
        </w:numPr>
        <w:rPr>
          <w:rFonts w:ascii="Arial" w:hAnsi="Arial" w:cs="Arial"/>
        </w:rPr>
      </w:pPr>
      <w:r w:rsidRPr="00033A83">
        <w:rPr>
          <w:rFonts w:ascii="Arial" w:hAnsi="Arial" w:cs="Arial"/>
        </w:rPr>
        <w:t xml:space="preserve">UMPD will notify all complaints of their right to confidential resources </w:t>
      </w:r>
      <w:r w:rsidR="00172F11" w:rsidRPr="00033A83">
        <w:rPr>
          <w:rFonts w:ascii="Arial" w:hAnsi="Arial" w:cs="Arial"/>
        </w:rPr>
        <w:t xml:space="preserve">on and off </w:t>
      </w:r>
      <w:r w:rsidRPr="00033A83">
        <w:rPr>
          <w:rFonts w:ascii="Arial" w:hAnsi="Arial" w:cs="Arial"/>
        </w:rPr>
        <w:t>campus</w:t>
      </w:r>
      <w:r w:rsidR="00E242F7" w:rsidRPr="00033A83">
        <w:rPr>
          <w:rFonts w:ascii="Arial" w:hAnsi="Arial" w:cs="Arial"/>
        </w:rPr>
        <w:t>.</w:t>
      </w:r>
      <w:r w:rsidRPr="00033A83">
        <w:rPr>
          <w:rFonts w:ascii="Arial" w:hAnsi="Arial" w:cs="Arial"/>
        </w:rPr>
        <w:t xml:space="preserve"> </w:t>
      </w:r>
    </w:p>
    <w:p w14:paraId="33A40108" w14:textId="77777777" w:rsidR="00565EFA" w:rsidRPr="00565EFA" w:rsidRDefault="00565EFA" w:rsidP="00565EFA">
      <w:pPr>
        <w:ind w:left="360"/>
        <w:rPr>
          <w:rFonts w:ascii="Arial" w:hAnsi="Arial" w:cs="Arial"/>
        </w:rPr>
      </w:pPr>
    </w:p>
    <w:p w14:paraId="20F3C804" w14:textId="2EFCCF28" w:rsidR="00172F11" w:rsidRPr="00565EFA" w:rsidRDefault="006342F6" w:rsidP="00033A83">
      <w:pPr>
        <w:pStyle w:val="ListParagraph"/>
        <w:numPr>
          <w:ilvl w:val="0"/>
          <w:numId w:val="3"/>
        </w:numPr>
        <w:rPr>
          <w:rFonts w:ascii="Arial" w:hAnsi="Arial" w:cs="Arial"/>
        </w:rPr>
      </w:pPr>
      <w:r w:rsidRPr="00565EFA">
        <w:rPr>
          <w:rFonts w:ascii="Arial" w:hAnsi="Arial" w:cs="Arial"/>
        </w:rPr>
        <w:t xml:space="preserve">UMPD will provide notes, findings, and other evidence when requested by the Title IX Office, as long as it does not compromise </w:t>
      </w:r>
      <w:r w:rsidR="00172F11" w:rsidRPr="00565EFA">
        <w:rPr>
          <w:rFonts w:ascii="Arial" w:hAnsi="Arial" w:cs="Arial"/>
        </w:rPr>
        <w:t xml:space="preserve">a current and on-going </w:t>
      </w:r>
      <w:r w:rsidRPr="00565EFA">
        <w:rPr>
          <w:rFonts w:ascii="Arial" w:hAnsi="Arial" w:cs="Arial"/>
        </w:rPr>
        <w:t xml:space="preserve"> criminal investigation.</w:t>
      </w:r>
    </w:p>
    <w:p w14:paraId="711146FE" w14:textId="77777777" w:rsidR="00E242F7" w:rsidRDefault="00E242F7" w:rsidP="00033A83">
      <w:pPr>
        <w:rPr>
          <w:rFonts w:ascii="Arial" w:hAnsi="Arial" w:cs="Arial"/>
        </w:rPr>
      </w:pPr>
    </w:p>
    <w:p w14:paraId="10BD64D6" w14:textId="77777777" w:rsidR="00F65D9D" w:rsidRDefault="00F65D9D" w:rsidP="00033A83">
      <w:pPr>
        <w:rPr>
          <w:rFonts w:ascii="Arial" w:hAnsi="Arial" w:cs="Arial"/>
          <w:b/>
        </w:rPr>
      </w:pPr>
      <w:r>
        <w:rPr>
          <w:rFonts w:ascii="Arial" w:hAnsi="Arial" w:cs="Arial"/>
          <w:b/>
        </w:rPr>
        <w:t xml:space="preserve">Responsibilities of the </w:t>
      </w:r>
      <w:r w:rsidR="00172F11" w:rsidRPr="00033A83">
        <w:rPr>
          <w:rFonts w:ascii="Arial" w:hAnsi="Arial" w:cs="Arial"/>
          <w:b/>
        </w:rPr>
        <w:t>Title IX Office</w:t>
      </w:r>
      <w:r>
        <w:rPr>
          <w:rFonts w:ascii="Arial" w:hAnsi="Arial" w:cs="Arial"/>
          <w:b/>
        </w:rPr>
        <w:t xml:space="preserve">: </w:t>
      </w:r>
      <w:r w:rsidR="007153A4">
        <w:rPr>
          <w:rFonts w:ascii="Arial" w:hAnsi="Arial" w:cs="Arial"/>
          <w:b/>
        </w:rPr>
        <w:t xml:space="preserve"> </w:t>
      </w:r>
    </w:p>
    <w:p w14:paraId="3579EFDC" w14:textId="77777777" w:rsidR="00F65D9D" w:rsidRDefault="00F65D9D" w:rsidP="00033A83">
      <w:pPr>
        <w:rPr>
          <w:rFonts w:ascii="Arial" w:hAnsi="Arial" w:cs="Arial"/>
          <w:b/>
        </w:rPr>
      </w:pPr>
    </w:p>
    <w:p w14:paraId="22B99146" w14:textId="6A4EBBBA" w:rsidR="00F65D9D" w:rsidRPr="00033A83" w:rsidRDefault="00F65D9D" w:rsidP="00033A83">
      <w:pPr>
        <w:pStyle w:val="ListParagraph"/>
        <w:numPr>
          <w:ilvl w:val="0"/>
          <w:numId w:val="4"/>
        </w:numPr>
        <w:spacing w:line="276" w:lineRule="auto"/>
        <w:rPr>
          <w:rFonts w:ascii="Arial" w:hAnsi="Arial" w:cs="Arial"/>
        </w:rPr>
      </w:pPr>
      <w:r w:rsidRPr="00033A83">
        <w:rPr>
          <w:rFonts w:ascii="Arial" w:hAnsi="Arial" w:cs="Arial"/>
        </w:rPr>
        <w:t xml:space="preserve">The Title IX office will provide annual training to </w:t>
      </w:r>
      <w:r w:rsidR="00E242F7" w:rsidRPr="00033A83">
        <w:rPr>
          <w:rFonts w:ascii="Arial" w:hAnsi="Arial" w:cs="Arial"/>
        </w:rPr>
        <w:t xml:space="preserve">all </w:t>
      </w:r>
      <w:r w:rsidRPr="00033A83">
        <w:rPr>
          <w:rFonts w:ascii="Arial" w:hAnsi="Arial" w:cs="Arial"/>
        </w:rPr>
        <w:t xml:space="preserve">UMPD </w:t>
      </w:r>
      <w:r w:rsidR="00E242F7" w:rsidRPr="00033A83">
        <w:rPr>
          <w:rFonts w:ascii="Arial" w:hAnsi="Arial" w:cs="Arial"/>
        </w:rPr>
        <w:t xml:space="preserve">employees on the Sexual Misconduct Policy. </w:t>
      </w:r>
    </w:p>
    <w:p w14:paraId="6984B332" w14:textId="77777777" w:rsidR="00E242F7" w:rsidRPr="00033A83" w:rsidRDefault="00E242F7" w:rsidP="00033A83">
      <w:pPr>
        <w:spacing w:line="276" w:lineRule="auto"/>
        <w:rPr>
          <w:rFonts w:ascii="Arial" w:hAnsi="Arial" w:cs="Arial"/>
        </w:rPr>
      </w:pPr>
    </w:p>
    <w:p w14:paraId="5F925AE6" w14:textId="6312164E" w:rsidR="00565EFA" w:rsidRDefault="00E242F7" w:rsidP="00565EFA">
      <w:pPr>
        <w:pStyle w:val="ListParagraph"/>
        <w:numPr>
          <w:ilvl w:val="0"/>
          <w:numId w:val="4"/>
        </w:numPr>
        <w:spacing w:line="276" w:lineRule="auto"/>
        <w:rPr>
          <w:rFonts w:ascii="Arial" w:hAnsi="Arial" w:cs="Arial"/>
        </w:rPr>
      </w:pPr>
      <w:r w:rsidRPr="00033A83">
        <w:rPr>
          <w:rFonts w:ascii="Arial" w:hAnsi="Arial" w:cs="Arial"/>
        </w:rPr>
        <w:t>The Title IX office will provide annual training to UMPD law enforcement officers on best practices in responding to sexual assau</w:t>
      </w:r>
      <w:r w:rsidR="00565EFA">
        <w:rPr>
          <w:rFonts w:ascii="Arial" w:hAnsi="Arial" w:cs="Arial"/>
        </w:rPr>
        <w:t>lt and domestic violence calls.</w:t>
      </w:r>
    </w:p>
    <w:p w14:paraId="47EEAA6B" w14:textId="77777777" w:rsidR="00565EFA" w:rsidRPr="00565EFA" w:rsidRDefault="00565EFA" w:rsidP="00565EFA">
      <w:pPr>
        <w:spacing w:line="276" w:lineRule="auto"/>
        <w:ind w:left="360"/>
        <w:rPr>
          <w:rFonts w:ascii="Arial" w:hAnsi="Arial" w:cs="Arial"/>
        </w:rPr>
      </w:pPr>
    </w:p>
    <w:p w14:paraId="3763C887" w14:textId="338F9D61" w:rsidR="00E242F7" w:rsidRDefault="006342F6" w:rsidP="00033A83">
      <w:pPr>
        <w:pStyle w:val="ListParagraph"/>
        <w:numPr>
          <w:ilvl w:val="0"/>
          <w:numId w:val="4"/>
        </w:numPr>
        <w:spacing w:line="276" w:lineRule="auto"/>
        <w:rPr>
          <w:rFonts w:ascii="Arial" w:hAnsi="Arial" w:cs="Arial"/>
        </w:rPr>
      </w:pPr>
      <w:r w:rsidRPr="00565EFA">
        <w:rPr>
          <w:rFonts w:ascii="Arial" w:hAnsi="Arial" w:cs="Arial"/>
        </w:rPr>
        <w:t>The Title IX Office will notify the complainant of their right to fi</w:t>
      </w:r>
      <w:r w:rsidR="00D94045" w:rsidRPr="00565EFA">
        <w:rPr>
          <w:rFonts w:ascii="Arial" w:hAnsi="Arial" w:cs="Arial"/>
        </w:rPr>
        <w:t>le</w:t>
      </w:r>
      <w:r w:rsidRPr="00565EFA">
        <w:rPr>
          <w:rFonts w:ascii="Arial" w:hAnsi="Arial" w:cs="Arial"/>
        </w:rPr>
        <w:t xml:space="preserve"> a criminal complaint</w:t>
      </w:r>
      <w:r w:rsidR="00172F11" w:rsidRPr="00565EFA">
        <w:rPr>
          <w:rFonts w:ascii="Arial" w:hAnsi="Arial" w:cs="Arial"/>
        </w:rPr>
        <w:t xml:space="preserve">. However, the </w:t>
      </w:r>
      <w:r w:rsidRPr="00565EFA">
        <w:rPr>
          <w:rFonts w:ascii="Arial" w:hAnsi="Arial" w:cs="Arial"/>
        </w:rPr>
        <w:t>decision to file a criminal complaint res</w:t>
      </w:r>
      <w:r w:rsidR="00FB3E90" w:rsidRPr="00565EFA">
        <w:rPr>
          <w:rFonts w:ascii="Arial" w:hAnsi="Arial" w:cs="Arial"/>
        </w:rPr>
        <w:t xml:space="preserve">ts </w:t>
      </w:r>
      <w:r w:rsidR="00172F11" w:rsidRPr="00565EFA">
        <w:rPr>
          <w:rFonts w:ascii="Arial" w:hAnsi="Arial" w:cs="Arial"/>
        </w:rPr>
        <w:t>sole</w:t>
      </w:r>
      <w:r w:rsidR="00FB3E90" w:rsidRPr="00565EFA">
        <w:rPr>
          <w:rFonts w:ascii="Arial" w:hAnsi="Arial" w:cs="Arial"/>
        </w:rPr>
        <w:t>l</w:t>
      </w:r>
      <w:r w:rsidR="00172F11" w:rsidRPr="00565EFA">
        <w:rPr>
          <w:rFonts w:ascii="Arial" w:hAnsi="Arial" w:cs="Arial"/>
        </w:rPr>
        <w:t xml:space="preserve">y </w:t>
      </w:r>
      <w:r w:rsidRPr="00565EFA">
        <w:rPr>
          <w:rFonts w:ascii="Arial" w:hAnsi="Arial" w:cs="Arial"/>
        </w:rPr>
        <w:t xml:space="preserve">with the complainant. </w:t>
      </w:r>
    </w:p>
    <w:p w14:paraId="542EEB4D" w14:textId="77777777" w:rsidR="00565EFA" w:rsidRPr="00565EFA" w:rsidRDefault="00565EFA" w:rsidP="00565EFA">
      <w:pPr>
        <w:spacing w:line="276" w:lineRule="auto"/>
        <w:ind w:left="360"/>
        <w:rPr>
          <w:rFonts w:ascii="Arial" w:hAnsi="Arial" w:cs="Arial"/>
        </w:rPr>
      </w:pPr>
    </w:p>
    <w:p w14:paraId="28750B49" w14:textId="77777777" w:rsidR="006342F6" w:rsidRPr="00033A83" w:rsidRDefault="006342F6" w:rsidP="00033A83">
      <w:pPr>
        <w:pStyle w:val="ListParagraph"/>
        <w:numPr>
          <w:ilvl w:val="0"/>
          <w:numId w:val="6"/>
        </w:numPr>
        <w:spacing w:line="276" w:lineRule="auto"/>
        <w:rPr>
          <w:rFonts w:ascii="Arial" w:hAnsi="Arial" w:cs="Arial"/>
        </w:rPr>
      </w:pPr>
      <w:r w:rsidRPr="00033A83">
        <w:rPr>
          <w:rFonts w:ascii="Arial" w:hAnsi="Arial" w:cs="Arial"/>
        </w:rPr>
        <w:lastRenderedPageBreak/>
        <w:t xml:space="preserve">The Title IX Office will provide copies of the </w:t>
      </w:r>
      <w:r w:rsidR="00400AE0" w:rsidRPr="00033A83">
        <w:rPr>
          <w:rFonts w:ascii="Arial" w:hAnsi="Arial" w:cs="Arial"/>
        </w:rPr>
        <w:t>University’s Policy on Sexual Misconduct to</w:t>
      </w:r>
      <w:r w:rsidR="00D94045" w:rsidRPr="00033A83">
        <w:rPr>
          <w:rFonts w:ascii="Arial" w:hAnsi="Arial" w:cs="Arial"/>
        </w:rPr>
        <w:t xml:space="preserve"> the</w:t>
      </w:r>
      <w:r w:rsidR="00400AE0" w:rsidRPr="00033A83">
        <w:rPr>
          <w:rFonts w:ascii="Arial" w:hAnsi="Arial" w:cs="Arial"/>
        </w:rPr>
        <w:t xml:space="preserve"> UMPD. </w:t>
      </w:r>
    </w:p>
    <w:p w14:paraId="66FCAD84" w14:textId="77777777" w:rsidR="00D05399" w:rsidRDefault="00D05399" w:rsidP="00033A83">
      <w:pPr>
        <w:rPr>
          <w:rFonts w:ascii="Arial" w:hAnsi="Arial" w:cs="Arial"/>
        </w:rPr>
      </w:pPr>
    </w:p>
    <w:p w14:paraId="78587647" w14:textId="540F254D" w:rsidR="00E242F7" w:rsidRPr="00033A83" w:rsidRDefault="00D05399" w:rsidP="00033A83">
      <w:pPr>
        <w:pStyle w:val="ListParagraph"/>
        <w:numPr>
          <w:ilvl w:val="0"/>
          <w:numId w:val="6"/>
        </w:numPr>
        <w:rPr>
          <w:rFonts w:ascii="Arial" w:hAnsi="Arial" w:cs="Arial"/>
        </w:rPr>
      </w:pPr>
      <w:r w:rsidRPr="00033A83">
        <w:rPr>
          <w:rFonts w:ascii="Arial" w:hAnsi="Arial" w:cs="Arial"/>
        </w:rPr>
        <w:t>The Title IX Office will provide resources materials for the UMPD to handout to victims that contains confidential services information.</w:t>
      </w:r>
    </w:p>
    <w:p w14:paraId="74BE806B" w14:textId="77777777" w:rsidR="00E242F7" w:rsidRPr="00033A83" w:rsidRDefault="00E242F7" w:rsidP="00033A83">
      <w:pPr>
        <w:rPr>
          <w:rFonts w:ascii="Arial" w:hAnsi="Arial" w:cs="Arial"/>
        </w:rPr>
      </w:pPr>
    </w:p>
    <w:p w14:paraId="42611AC3" w14:textId="77777777" w:rsidR="00033A83" w:rsidRDefault="00033A83" w:rsidP="00033A83">
      <w:pPr>
        <w:rPr>
          <w:rFonts w:ascii="Arial" w:hAnsi="Arial" w:cs="Arial"/>
        </w:rPr>
      </w:pPr>
    </w:p>
    <w:p w14:paraId="2210F8FE" w14:textId="175FE322" w:rsidR="00033A83" w:rsidRDefault="001C7BA9" w:rsidP="001C7BA9">
      <w:pPr>
        <w:spacing w:after="120"/>
        <w:rPr>
          <w:rFonts w:ascii="Arial" w:hAnsi="Arial" w:cs="Arial"/>
          <w:b/>
        </w:rPr>
      </w:pPr>
      <w:r>
        <w:rPr>
          <w:rFonts w:ascii="Arial" w:hAnsi="Arial" w:cs="Arial"/>
          <w:b/>
        </w:rPr>
        <w:t>Duration:</w:t>
      </w:r>
    </w:p>
    <w:p w14:paraId="5738C0EB" w14:textId="47148880" w:rsidR="00033A83" w:rsidRPr="001C7BA9" w:rsidRDefault="00033A83" w:rsidP="00033A83">
      <w:pPr>
        <w:rPr>
          <w:rFonts w:ascii="Arial" w:hAnsi="Arial" w:cs="Arial"/>
        </w:rPr>
      </w:pPr>
      <w:r w:rsidRPr="001C7BA9">
        <w:rPr>
          <w:rFonts w:ascii="Arial" w:hAnsi="Arial" w:cs="Arial"/>
        </w:rPr>
        <w:t xml:space="preserve">The </w:t>
      </w:r>
      <w:r w:rsidR="001C7BA9" w:rsidRPr="001C7BA9">
        <w:rPr>
          <w:rFonts w:ascii="Arial" w:hAnsi="Arial" w:cs="Arial"/>
        </w:rPr>
        <w:t>mem</w:t>
      </w:r>
      <w:r w:rsidR="00565EFA">
        <w:rPr>
          <w:rFonts w:ascii="Arial" w:hAnsi="Arial" w:cs="Arial"/>
        </w:rPr>
        <w:t xml:space="preserve">orandum will be reviewed by representatives of the signing agencies </w:t>
      </w:r>
      <w:r w:rsidR="001C7BA9" w:rsidRPr="001C7BA9">
        <w:rPr>
          <w:rFonts w:ascii="Arial" w:hAnsi="Arial" w:cs="Arial"/>
        </w:rPr>
        <w:t>and updated annually</w:t>
      </w:r>
      <w:r w:rsidR="00565EFA">
        <w:rPr>
          <w:rFonts w:ascii="Arial" w:hAnsi="Arial" w:cs="Arial"/>
        </w:rPr>
        <w:t xml:space="preserve"> as necessary</w:t>
      </w:r>
      <w:bookmarkStart w:id="0" w:name="_GoBack"/>
      <w:bookmarkEnd w:id="0"/>
      <w:r w:rsidR="001C7BA9" w:rsidRPr="001C7BA9">
        <w:rPr>
          <w:rFonts w:ascii="Arial" w:hAnsi="Arial" w:cs="Arial"/>
        </w:rPr>
        <w:t xml:space="preserve">. </w:t>
      </w:r>
    </w:p>
    <w:p w14:paraId="3F188553" w14:textId="77777777" w:rsidR="00C773E1" w:rsidRDefault="00C773E1" w:rsidP="00C773E1">
      <w:pPr>
        <w:pStyle w:val="NormalWeb"/>
        <w:spacing w:after="0"/>
        <w:rPr>
          <w:b/>
        </w:rPr>
      </w:pPr>
    </w:p>
    <w:p w14:paraId="453A4443" w14:textId="49457D93" w:rsidR="00D94045" w:rsidRDefault="00D94045" w:rsidP="00033A83">
      <w:pPr>
        <w:rPr>
          <w:rFonts w:ascii="Arial" w:hAnsi="Arial" w:cs="Arial"/>
        </w:rPr>
      </w:pPr>
    </w:p>
    <w:p w14:paraId="6D7B81D6" w14:textId="22F195A3" w:rsidR="00033A83" w:rsidRDefault="00033A83" w:rsidP="00033A83">
      <w:pPr>
        <w:rPr>
          <w:rFonts w:ascii="Arial" w:hAnsi="Arial" w:cs="Arial"/>
        </w:rPr>
      </w:pPr>
      <w:r>
        <w:rPr>
          <w:rFonts w:ascii="Arial" w:hAnsi="Arial" w:cs="Arial"/>
        </w:rPr>
        <w:br/>
        <w:t>_______________________________</w:t>
      </w:r>
      <w:r>
        <w:rPr>
          <w:rFonts w:ascii="Arial" w:hAnsi="Arial" w:cs="Arial"/>
        </w:rPr>
        <w:tab/>
      </w:r>
      <w:r>
        <w:rPr>
          <w:rFonts w:ascii="Arial" w:hAnsi="Arial" w:cs="Arial"/>
        </w:rPr>
        <w:tab/>
        <w:t>__________________________</w:t>
      </w:r>
    </w:p>
    <w:p w14:paraId="508E846D" w14:textId="755CD80F" w:rsidR="00033A83" w:rsidRDefault="00033A83" w:rsidP="00033A83">
      <w:pPr>
        <w:rPr>
          <w:rFonts w:ascii="Arial" w:hAnsi="Arial" w:cs="Arial"/>
        </w:rPr>
      </w:pPr>
      <w:r>
        <w:rPr>
          <w:rFonts w:ascii="Arial" w:hAnsi="Arial" w:cs="Arial"/>
        </w:rPr>
        <w:t>Catherine A. Carroll, Director</w:t>
      </w:r>
      <w:r>
        <w:rPr>
          <w:rFonts w:ascii="Arial" w:hAnsi="Arial" w:cs="Arial"/>
        </w:rPr>
        <w:tab/>
      </w:r>
      <w:r>
        <w:rPr>
          <w:rFonts w:ascii="Arial" w:hAnsi="Arial" w:cs="Arial"/>
        </w:rPr>
        <w:tab/>
      </w:r>
      <w:r>
        <w:rPr>
          <w:rFonts w:ascii="Arial" w:hAnsi="Arial" w:cs="Arial"/>
        </w:rPr>
        <w:tab/>
        <w:t>Chief David Mitchell</w:t>
      </w:r>
    </w:p>
    <w:p w14:paraId="718D319A" w14:textId="08E95B90" w:rsidR="00033A83" w:rsidRDefault="00033A83" w:rsidP="00033A83">
      <w:pPr>
        <w:rPr>
          <w:rFonts w:ascii="Arial" w:hAnsi="Arial" w:cs="Arial"/>
        </w:rPr>
      </w:pPr>
      <w:r>
        <w:rPr>
          <w:rFonts w:ascii="Arial" w:hAnsi="Arial" w:cs="Arial"/>
        </w:rPr>
        <w:t>Title IX Office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UMPD</w:t>
      </w:r>
    </w:p>
    <w:p w14:paraId="50B4CD4A" w14:textId="77777777" w:rsidR="00033A83" w:rsidRDefault="00033A83" w:rsidP="00033A83">
      <w:pPr>
        <w:rPr>
          <w:rFonts w:ascii="Arial" w:hAnsi="Arial" w:cs="Arial"/>
        </w:rPr>
      </w:pPr>
    </w:p>
    <w:p w14:paraId="7B6A65FF" w14:textId="3BD7DACD" w:rsidR="00033A83" w:rsidRDefault="00033A83" w:rsidP="00033A83">
      <w:pPr>
        <w:rPr>
          <w:rFonts w:ascii="Arial" w:hAnsi="Arial" w:cs="Arial"/>
        </w:rPr>
      </w:pPr>
      <w:r>
        <w:rPr>
          <w:rFonts w:ascii="Arial" w:hAnsi="Arial" w:cs="Arial"/>
        </w:rPr>
        <w:t>Date: ___________________________</w:t>
      </w:r>
      <w:r>
        <w:rPr>
          <w:rFonts w:ascii="Arial" w:hAnsi="Arial" w:cs="Arial"/>
        </w:rPr>
        <w:tab/>
      </w:r>
      <w:r>
        <w:rPr>
          <w:rFonts w:ascii="Arial" w:hAnsi="Arial" w:cs="Arial"/>
        </w:rPr>
        <w:tab/>
        <w:t>Date: ______________________</w:t>
      </w:r>
    </w:p>
    <w:p w14:paraId="62F1CB5A" w14:textId="77777777" w:rsidR="00033A83" w:rsidRDefault="00033A83" w:rsidP="00033A83">
      <w:pPr>
        <w:rPr>
          <w:rFonts w:ascii="Arial" w:hAnsi="Arial" w:cs="Arial"/>
        </w:rPr>
      </w:pPr>
    </w:p>
    <w:p w14:paraId="71133693" w14:textId="77777777" w:rsidR="00033A83" w:rsidRDefault="00033A83" w:rsidP="00033A83">
      <w:pPr>
        <w:rPr>
          <w:rFonts w:ascii="Arial" w:hAnsi="Arial" w:cs="Arial"/>
        </w:rPr>
      </w:pPr>
    </w:p>
    <w:p w14:paraId="0921A16A" w14:textId="4EC3B891" w:rsidR="00033A83" w:rsidRDefault="00033A83" w:rsidP="00033A83">
      <w:pPr>
        <w:rPr>
          <w:rFonts w:ascii="Arial" w:hAnsi="Arial" w:cs="Arial"/>
        </w:rPr>
      </w:pPr>
      <w:r>
        <w:rPr>
          <w:rFonts w:ascii="Arial" w:hAnsi="Arial" w:cs="Arial"/>
        </w:rPr>
        <w:t xml:space="preserve">Approved By: </w:t>
      </w:r>
    </w:p>
    <w:p w14:paraId="6A3A044C" w14:textId="77777777" w:rsidR="00033A83" w:rsidRDefault="00033A83" w:rsidP="00033A83">
      <w:pPr>
        <w:rPr>
          <w:rFonts w:ascii="Arial" w:hAnsi="Arial" w:cs="Arial"/>
        </w:rPr>
      </w:pPr>
    </w:p>
    <w:p w14:paraId="458C6E2A" w14:textId="58506CB6" w:rsidR="00033A83" w:rsidRDefault="001C7BA9" w:rsidP="00033A83">
      <w:pPr>
        <w:rPr>
          <w:rFonts w:ascii="Arial" w:hAnsi="Arial" w:cs="Arial"/>
        </w:rPr>
      </w:pPr>
      <w:r>
        <w:rPr>
          <w:rFonts w:ascii="Arial" w:hAnsi="Arial" w:cs="Arial"/>
        </w:rPr>
        <w:t xml:space="preserve">___ </w:t>
      </w:r>
      <w:r w:rsidR="00033A83">
        <w:rPr>
          <w:rFonts w:ascii="Arial" w:hAnsi="Arial" w:cs="Arial"/>
        </w:rPr>
        <w:t>President Wallace Loh</w:t>
      </w:r>
    </w:p>
    <w:p w14:paraId="376B12C8" w14:textId="50834DE7" w:rsidR="00033A83" w:rsidRDefault="001C7BA9" w:rsidP="00033A83">
      <w:pPr>
        <w:rPr>
          <w:rFonts w:ascii="Arial" w:hAnsi="Arial" w:cs="Arial"/>
        </w:rPr>
      </w:pPr>
      <w:r>
        <w:rPr>
          <w:rFonts w:ascii="Arial" w:hAnsi="Arial" w:cs="Arial"/>
        </w:rPr>
        <w:t xml:space="preserve">___ </w:t>
      </w:r>
      <w:r w:rsidR="00033A83">
        <w:rPr>
          <w:rFonts w:ascii="Arial" w:hAnsi="Arial" w:cs="Arial"/>
        </w:rPr>
        <w:t>Vice President Carlo Correlo</w:t>
      </w:r>
    </w:p>
    <w:p w14:paraId="500D5EA3" w14:textId="2CA1A6A8" w:rsidR="00033A83" w:rsidRPr="00033A83" w:rsidRDefault="001C7BA9" w:rsidP="00033A83">
      <w:pPr>
        <w:rPr>
          <w:rFonts w:ascii="Arial" w:hAnsi="Arial" w:cs="Arial"/>
        </w:rPr>
      </w:pPr>
      <w:r>
        <w:rPr>
          <w:rFonts w:ascii="Arial" w:hAnsi="Arial" w:cs="Arial"/>
        </w:rPr>
        <w:t xml:space="preserve">___ </w:t>
      </w:r>
      <w:r w:rsidR="00033A83">
        <w:rPr>
          <w:rFonts w:ascii="Arial" w:hAnsi="Arial" w:cs="Arial"/>
        </w:rPr>
        <w:t>Senior Vice President Mary Ann Rankin</w:t>
      </w:r>
    </w:p>
    <w:sectPr w:rsidR="00033A83" w:rsidRPr="00033A83" w:rsidSect="00033A8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A9657" w14:textId="77777777" w:rsidR="00033A83" w:rsidRDefault="00033A83" w:rsidP="00033A83">
      <w:r>
        <w:separator/>
      </w:r>
    </w:p>
  </w:endnote>
  <w:endnote w:type="continuationSeparator" w:id="0">
    <w:p w14:paraId="5739BC99" w14:textId="77777777" w:rsidR="00033A83" w:rsidRDefault="00033A83" w:rsidP="0003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0CE396" w14:textId="77777777" w:rsidR="00033A83" w:rsidRDefault="00033A83" w:rsidP="00033A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5AEB97" w14:textId="77777777" w:rsidR="00033A83" w:rsidRDefault="00033A83" w:rsidP="00033A8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8FE6D7" w14:textId="77777777" w:rsidR="00033A83" w:rsidRDefault="00033A83" w:rsidP="00033A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5EFA">
      <w:rPr>
        <w:rStyle w:val="PageNumber"/>
        <w:noProof/>
      </w:rPr>
      <w:t>1</w:t>
    </w:r>
    <w:r>
      <w:rPr>
        <w:rStyle w:val="PageNumber"/>
      </w:rPr>
      <w:fldChar w:fldCharType="end"/>
    </w:r>
  </w:p>
  <w:p w14:paraId="1AC07D34" w14:textId="77777777" w:rsidR="00033A83" w:rsidRDefault="00033A83" w:rsidP="00033A8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958DA4" w14:textId="77777777" w:rsidR="00EC5DB4" w:rsidRDefault="00EC5D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DFC53" w14:textId="77777777" w:rsidR="00033A83" w:rsidRDefault="00033A83" w:rsidP="00033A83">
      <w:r>
        <w:separator/>
      </w:r>
    </w:p>
  </w:footnote>
  <w:footnote w:type="continuationSeparator" w:id="0">
    <w:p w14:paraId="4D6D0952" w14:textId="77777777" w:rsidR="00033A83" w:rsidRDefault="00033A83" w:rsidP="00033A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BFD5D4" w14:textId="19FDD83A" w:rsidR="00EC5DB4" w:rsidRDefault="00565EFA">
    <w:pPr>
      <w:pStyle w:val="Header"/>
    </w:pPr>
    <w:r>
      <w:rPr>
        <w:noProof/>
      </w:rPr>
      <w:pict w14:anchorId="75FD85A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51E5B1B" w14:textId="0F37D981" w:rsidR="00EC5DB4" w:rsidRDefault="00565EFA">
    <w:pPr>
      <w:pStyle w:val="Header"/>
    </w:pPr>
    <w:r>
      <w:rPr>
        <w:noProof/>
      </w:rPr>
      <w:pict w14:anchorId="1A4CCBE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88CF07A" w14:textId="09EE4565" w:rsidR="00EC5DB4" w:rsidRDefault="00565EFA">
    <w:pPr>
      <w:pStyle w:val="Header"/>
    </w:pPr>
    <w:r>
      <w:rPr>
        <w:noProof/>
      </w:rPr>
      <w:pict w14:anchorId="143D2CD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3A75"/>
    <w:multiLevelType w:val="hybridMultilevel"/>
    <w:tmpl w:val="C6309E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937F95"/>
    <w:multiLevelType w:val="hybridMultilevel"/>
    <w:tmpl w:val="BAEEE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3713AD"/>
    <w:multiLevelType w:val="hybridMultilevel"/>
    <w:tmpl w:val="783AAD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A36AD7"/>
    <w:multiLevelType w:val="hybridMultilevel"/>
    <w:tmpl w:val="A3F687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B55FE5"/>
    <w:multiLevelType w:val="hybridMultilevel"/>
    <w:tmpl w:val="2E3ACD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E07668"/>
    <w:multiLevelType w:val="hybridMultilevel"/>
    <w:tmpl w:val="82A678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39446D"/>
    <w:multiLevelType w:val="hybridMultilevel"/>
    <w:tmpl w:val="C8B6A55C"/>
    <w:lvl w:ilvl="0" w:tplc="E94456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2F6"/>
    <w:rsid w:val="00033A83"/>
    <w:rsid w:val="00172F11"/>
    <w:rsid w:val="001C7BA9"/>
    <w:rsid w:val="00400AE0"/>
    <w:rsid w:val="004436DD"/>
    <w:rsid w:val="00565EFA"/>
    <w:rsid w:val="006342F6"/>
    <w:rsid w:val="00705AEB"/>
    <w:rsid w:val="007153A4"/>
    <w:rsid w:val="009F4236"/>
    <w:rsid w:val="00B83242"/>
    <w:rsid w:val="00BC1D3D"/>
    <w:rsid w:val="00C773E1"/>
    <w:rsid w:val="00D05399"/>
    <w:rsid w:val="00D94045"/>
    <w:rsid w:val="00DE1742"/>
    <w:rsid w:val="00E242F7"/>
    <w:rsid w:val="00E66154"/>
    <w:rsid w:val="00EC5DB4"/>
    <w:rsid w:val="00F65D9D"/>
    <w:rsid w:val="00FB3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3696B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2F6"/>
    <w:pPr>
      <w:ind w:left="720"/>
      <w:contextualSpacing/>
    </w:pPr>
  </w:style>
  <w:style w:type="paragraph" w:styleId="BalloonText">
    <w:name w:val="Balloon Text"/>
    <w:basedOn w:val="Normal"/>
    <w:link w:val="BalloonTextChar"/>
    <w:uiPriority w:val="99"/>
    <w:semiHidden/>
    <w:unhideWhenUsed/>
    <w:rsid w:val="00E66154"/>
    <w:rPr>
      <w:rFonts w:ascii="Lucida Grande" w:hAnsi="Lucida Grande"/>
      <w:sz w:val="18"/>
      <w:szCs w:val="18"/>
    </w:rPr>
  </w:style>
  <w:style w:type="character" w:customStyle="1" w:styleId="BalloonTextChar">
    <w:name w:val="Balloon Text Char"/>
    <w:basedOn w:val="DefaultParagraphFont"/>
    <w:link w:val="BalloonText"/>
    <w:uiPriority w:val="99"/>
    <w:semiHidden/>
    <w:rsid w:val="00E66154"/>
    <w:rPr>
      <w:rFonts w:ascii="Lucida Grande" w:hAnsi="Lucida Grande"/>
      <w:sz w:val="18"/>
      <w:szCs w:val="18"/>
    </w:rPr>
  </w:style>
  <w:style w:type="paragraph" w:styleId="NormalWeb">
    <w:name w:val="Normal (Web)"/>
    <w:basedOn w:val="Normal"/>
    <w:uiPriority w:val="99"/>
    <w:rsid w:val="00C773E1"/>
    <w:pPr>
      <w:spacing w:after="360"/>
      <w:jc w:val="both"/>
    </w:pPr>
    <w:rPr>
      <w:rFonts w:ascii="Times New Roman" w:eastAsia="Times New Roman" w:hAnsi="Times New Roman" w:cs="Times New Roman"/>
    </w:rPr>
  </w:style>
  <w:style w:type="character" w:styleId="Emphasis">
    <w:name w:val="Emphasis"/>
    <w:basedOn w:val="DefaultParagraphFont"/>
    <w:qFormat/>
    <w:rsid w:val="00C773E1"/>
    <w:rPr>
      <w:i/>
      <w:iCs/>
    </w:rPr>
  </w:style>
  <w:style w:type="paragraph" w:styleId="Footer">
    <w:name w:val="footer"/>
    <w:basedOn w:val="Normal"/>
    <w:link w:val="FooterChar"/>
    <w:uiPriority w:val="99"/>
    <w:unhideWhenUsed/>
    <w:rsid w:val="00033A83"/>
    <w:pPr>
      <w:tabs>
        <w:tab w:val="center" w:pos="4320"/>
        <w:tab w:val="right" w:pos="8640"/>
      </w:tabs>
    </w:pPr>
  </w:style>
  <w:style w:type="character" w:customStyle="1" w:styleId="FooterChar">
    <w:name w:val="Footer Char"/>
    <w:basedOn w:val="DefaultParagraphFont"/>
    <w:link w:val="Footer"/>
    <w:uiPriority w:val="99"/>
    <w:rsid w:val="00033A83"/>
  </w:style>
  <w:style w:type="character" w:styleId="PageNumber">
    <w:name w:val="page number"/>
    <w:basedOn w:val="DefaultParagraphFont"/>
    <w:uiPriority w:val="99"/>
    <w:semiHidden/>
    <w:unhideWhenUsed/>
    <w:rsid w:val="00033A83"/>
  </w:style>
  <w:style w:type="paragraph" w:styleId="Header">
    <w:name w:val="header"/>
    <w:basedOn w:val="Normal"/>
    <w:link w:val="HeaderChar"/>
    <w:uiPriority w:val="99"/>
    <w:unhideWhenUsed/>
    <w:rsid w:val="00EC5DB4"/>
    <w:pPr>
      <w:tabs>
        <w:tab w:val="center" w:pos="4320"/>
        <w:tab w:val="right" w:pos="8640"/>
      </w:tabs>
    </w:pPr>
  </w:style>
  <w:style w:type="character" w:customStyle="1" w:styleId="HeaderChar">
    <w:name w:val="Header Char"/>
    <w:basedOn w:val="DefaultParagraphFont"/>
    <w:link w:val="Header"/>
    <w:uiPriority w:val="99"/>
    <w:rsid w:val="00EC5D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2F6"/>
    <w:pPr>
      <w:ind w:left="720"/>
      <w:contextualSpacing/>
    </w:pPr>
  </w:style>
  <w:style w:type="paragraph" w:styleId="BalloonText">
    <w:name w:val="Balloon Text"/>
    <w:basedOn w:val="Normal"/>
    <w:link w:val="BalloonTextChar"/>
    <w:uiPriority w:val="99"/>
    <w:semiHidden/>
    <w:unhideWhenUsed/>
    <w:rsid w:val="00E66154"/>
    <w:rPr>
      <w:rFonts w:ascii="Lucida Grande" w:hAnsi="Lucida Grande"/>
      <w:sz w:val="18"/>
      <w:szCs w:val="18"/>
    </w:rPr>
  </w:style>
  <w:style w:type="character" w:customStyle="1" w:styleId="BalloonTextChar">
    <w:name w:val="Balloon Text Char"/>
    <w:basedOn w:val="DefaultParagraphFont"/>
    <w:link w:val="BalloonText"/>
    <w:uiPriority w:val="99"/>
    <w:semiHidden/>
    <w:rsid w:val="00E66154"/>
    <w:rPr>
      <w:rFonts w:ascii="Lucida Grande" w:hAnsi="Lucida Grande"/>
      <w:sz w:val="18"/>
      <w:szCs w:val="18"/>
    </w:rPr>
  </w:style>
  <w:style w:type="paragraph" w:styleId="NormalWeb">
    <w:name w:val="Normal (Web)"/>
    <w:basedOn w:val="Normal"/>
    <w:uiPriority w:val="99"/>
    <w:rsid w:val="00C773E1"/>
    <w:pPr>
      <w:spacing w:after="360"/>
      <w:jc w:val="both"/>
    </w:pPr>
    <w:rPr>
      <w:rFonts w:ascii="Times New Roman" w:eastAsia="Times New Roman" w:hAnsi="Times New Roman" w:cs="Times New Roman"/>
    </w:rPr>
  </w:style>
  <w:style w:type="character" w:styleId="Emphasis">
    <w:name w:val="Emphasis"/>
    <w:basedOn w:val="DefaultParagraphFont"/>
    <w:qFormat/>
    <w:rsid w:val="00C773E1"/>
    <w:rPr>
      <w:i/>
      <w:iCs/>
    </w:rPr>
  </w:style>
  <w:style w:type="paragraph" w:styleId="Footer">
    <w:name w:val="footer"/>
    <w:basedOn w:val="Normal"/>
    <w:link w:val="FooterChar"/>
    <w:uiPriority w:val="99"/>
    <w:unhideWhenUsed/>
    <w:rsid w:val="00033A83"/>
    <w:pPr>
      <w:tabs>
        <w:tab w:val="center" w:pos="4320"/>
        <w:tab w:val="right" w:pos="8640"/>
      </w:tabs>
    </w:pPr>
  </w:style>
  <w:style w:type="character" w:customStyle="1" w:styleId="FooterChar">
    <w:name w:val="Footer Char"/>
    <w:basedOn w:val="DefaultParagraphFont"/>
    <w:link w:val="Footer"/>
    <w:uiPriority w:val="99"/>
    <w:rsid w:val="00033A83"/>
  </w:style>
  <w:style w:type="character" w:styleId="PageNumber">
    <w:name w:val="page number"/>
    <w:basedOn w:val="DefaultParagraphFont"/>
    <w:uiPriority w:val="99"/>
    <w:semiHidden/>
    <w:unhideWhenUsed/>
    <w:rsid w:val="00033A83"/>
  </w:style>
  <w:style w:type="paragraph" w:styleId="Header">
    <w:name w:val="header"/>
    <w:basedOn w:val="Normal"/>
    <w:link w:val="HeaderChar"/>
    <w:uiPriority w:val="99"/>
    <w:unhideWhenUsed/>
    <w:rsid w:val="00EC5DB4"/>
    <w:pPr>
      <w:tabs>
        <w:tab w:val="center" w:pos="4320"/>
        <w:tab w:val="right" w:pos="8640"/>
      </w:tabs>
    </w:pPr>
  </w:style>
  <w:style w:type="character" w:customStyle="1" w:styleId="HeaderChar">
    <w:name w:val="Header Char"/>
    <w:basedOn w:val="DefaultParagraphFont"/>
    <w:link w:val="Header"/>
    <w:uiPriority w:val="99"/>
    <w:rsid w:val="00EC5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868</Words>
  <Characters>4948</Characters>
  <Application>Microsoft Macintosh Word</Application>
  <DocSecurity>0</DocSecurity>
  <Lines>41</Lines>
  <Paragraphs>11</Paragraphs>
  <ScaleCrop>false</ScaleCrop>
  <Company>University of Maryland</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Bronson</dc:creator>
  <cp:keywords/>
  <dc:description/>
  <cp:lastModifiedBy>Catherine Carroll</cp:lastModifiedBy>
  <cp:revision>4</cp:revision>
  <dcterms:created xsi:type="dcterms:W3CDTF">2014-07-25T19:17:00Z</dcterms:created>
  <dcterms:modified xsi:type="dcterms:W3CDTF">2014-07-25T19:50:00Z</dcterms:modified>
</cp:coreProperties>
</file>