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AAA" w:rsidRDefault="00786AAA" w:rsidP="005611A5">
      <w:pPr>
        <w:pStyle w:val="NoSpacing"/>
        <w:jc w:val="center"/>
        <w:rPr>
          <w:b/>
          <w:sz w:val="32"/>
          <w:szCs w:val="32"/>
        </w:rPr>
      </w:pPr>
    </w:p>
    <w:p w:rsidR="00864C87" w:rsidRPr="005611A5" w:rsidRDefault="00B77222" w:rsidP="005611A5">
      <w:pPr>
        <w:pStyle w:val="NoSpacing"/>
        <w:jc w:val="center"/>
        <w:rPr>
          <w:b/>
          <w:sz w:val="32"/>
          <w:szCs w:val="32"/>
        </w:rPr>
      </w:pPr>
      <w:r w:rsidRPr="005611A5">
        <w:rPr>
          <w:b/>
          <w:sz w:val="32"/>
          <w:szCs w:val="32"/>
        </w:rPr>
        <w:t>Assistant Director</w:t>
      </w:r>
    </w:p>
    <w:p w:rsidR="00B77222" w:rsidRPr="005611A5" w:rsidRDefault="00B77222" w:rsidP="005611A5">
      <w:pPr>
        <w:pStyle w:val="NoSpacing"/>
        <w:jc w:val="center"/>
        <w:rPr>
          <w:b/>
          <w:sz w:val="32"/>
          <w:szCs w:val="32"/>
        </w:rPr>
      </w:pPr>
      <w:r w:rsidRPr="005611A5">
        <w:rPr>
          <w:b/>
          <w:sz w:val="32"/>
          <w:szCs w:val="32"/>
        </w:rPr>
        <w:t>Student Wellness and Outreach</w:t>
      </w:r>
    </w:p>
    <w:p w:rsidR="00B77222" w:rsidRPr="00115454" w:rsidRDefault="00B77222" w:rsidP="00B77222">
      <w:pPr>
        <w:pStyle w:val="NoSpacing"/>
        <w:rPr>
          <w:b/>
          <w:sz w:val="24"/>
          <w:szCs w:val="24"/>
        </w:rPr>
      </w:pPr>
    </w:p>
    <w:p w:rsidR="00B77222" w:rsidRPr="00115454" w:rsidRDefault="00B77222" w:rsidP="00B77222">
      <w:pPr>
        <w:pStyle w:val="NoSpacing"/>
        <w:rPr>
          <w:b/>
          <w:sz w:val="24"/>
          <w:szCs w:val="24"/>
        </w:rPr>
      </w:pPr>
      <w:r w:rsidRPr="00115454">
        <w:rPr>
          <w:b/>
          <w:sz w:val="24"/>
          <w:szCs w:val="24"/>
        </w:rPr>
        <w:t>Qualifications</w:t>
      </w:r>
    </w:p>
    <w:p w:rsidR="00B77222" w:rsidRDefault="00B77222" w:rsidP="00B77222">
      <w:pPr>
        <w:pStyle w:val="NoSpacing"/>
        <w:rPr>
          <w:sz w:val="24"/>
          <w:szCs w:val="24"/>
        </w:rPr>
      </w:pPr>
    </w:p>
    <w:p w:rsidR="00B77222" w:rsidRPr="00F6322B" w:rsidRDefault="00093437" w:rsidP="00B77222">
      <w:pPr>
        <w:pStyle w:val="NoSpacing"/>
        <w:numPr>
          <w:ilvl w:val="0"/>
          <w:numId w:val="3"/>
        </w:numPr>
        <w:rPr>
          <w:sz w:val="24"/>
          <w:szCs w:val="24"/>
        </w:rPr>
      </w:pPr>
      <w:r w:rsidRPr="00F6322B">
        <w:rPr>
          <w:sz w:val="24"/>
          <w:szCs w:val="24"/>
        </w:rPr>
        <w:t>Master’s or advanced degree required.  Most relevant degree areas include public health, health promotion, health policy, health education</w:t>
      </w:r>
      <w:r w:rsidR="00CB5056">
        <w:rPr>
          <w:sz w:val="24"/>
          <w:szCs w:val="24"/>
        </w:rPr>
        <w:t>, college student personnel administration, counseling, or social work</w:t>
      </w:r>
      <w:r w:rsidRPr="00F6322B">
        <w:rPr>
          <w:sz w:val="24"/>
          <w:szCs w:val="24"/>
        </w:rPr>
        <w:t>.  Degrees in other fields may be considered with evidence of sufficient experience and/or professional continuing education</w:t>
      </w:r>
      <w:r w:rsidR="009B2E51" w:rsidRPr="00F6322B">
        <w:rPr>
          <w:sz w:val="24"/>
          <w:szCs w:val="24"/>
        </w:rPr>
        <w:t xml:space="preserve"> or certification</w:t>
      </w:r>
      <w:r w:rsidRPr="00F6322B">
        <w:rPr>
          <w:sz w:val="24"/>
          <w:szCs w:val="24"/>
        </w:rPr>
        <w:t xml:space="preserve"> in the areas listed above. </w:t>
      </w:r>
    </w:p>
    <w:p w:rsidR="00093437" w:rsidRDefault="00093437" w:rsidP="00093437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 minimum of three years of full-time professional health promotion work experience, preferably in a higher education setting.</w:t>
      </w:r>
    </w:p>
    <w:p w:rsidR="00093437" w:rsidRDefault="00093437" w:rsidP="00093437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Evidence of ability to </w:t>
      </w:r>
      <w:r w:rsidR="00E111DA">
        <w:rPr>
          <w:sz w:val="24"/>
          <w:szCs w:val="24"/>
        </w:rPr>
        <w:t>analyze</w:t>
      </w:r>
      <w:r>
        <w:rPr>
          <w:sz w:val="24"/>
          <w:szCs w:val="24"/>
        </w:rPr>
        <w:t xml:space="preserve"> health promotion needs of emerging adults, especially college students.</w:t>
      </w:r>
    </w:p>
    <w:p w:rsidR="00093437" w:rsidRDefault="00093437" w:rsidP="00093437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Experience conducting needs assessments </w:t>
      </w:r>
      <w:r w:rsidR="00C84498">
        <w:rPr>
          <w:sz w:val="24"/>
          <w:szCs w:val="24"/>
        </w:rPr>
        <w:t xml:space="preserve">and other evaluation activities </w:t>
      </w:r>
      <w:r>
        <w:rPr>
          <w:sz w:val="24"/>
          <w:szCs w:val="24"/>
        </w:rPr>
        <w:t>and using results to guide programmatic decisions and budget allocations</w:t>
      </w:r>
    </w:p>
    <w:p w:rsidR="00240519" w:rsidRDefault="00240519" w:rsidP="00093437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Experience working in a college/university setting</w:t>
      </w:r>
    </w:p>
    <w:p w:rsidR="00093437" w:rsidRPr="00115454" w:rsidRDefault="00093437" w:rsidP="00B77222">
      <w:pPr>
        <w:pStyle w:val="NoSpacing"/>
        <w:rPr>
          <w:sz w:val="24"/>
          <w:szCs w:val="24"/>
        </w:rPr>
      </w:pPr>
    </w:p>
    <w:p w:rsidR="00B77222" w:rsidRPr="00115454" w:rsidRDefault="00B77222" w:rsidP="00B77222">
      <w:pPr>
        <w:pStyle w:val="NoSpacing"/>
        <w:rPr>
          <w:b/>
          <w:sz w:val="24"/>
          <w:szCs w:val="24"/>
        </w:rPr>
      </w:pPr>
      <w:r w:rsidRPr="00115454">
        <w:rPr>
          <w:b/>
          <w:sz w:val="24"/>
          <w:szCs w:val="24"/>
        </w:rPr>
        <w:t>Job Duties</w:t>
      </w:r>
    </w:p>
    <w:p w:rsidR="00B77222" w:rsidRPr="00115454" w:rsidRDefault="00B77222" w:rsidP="00B77222">
      <w:pPr>
        <w:pStyle w:val="NoSpacing"/>
        <w:rPr>
          <w:sz w:val="24"/>
          <w:szCs w:val="24"/>
        </w:rPr>
      </w:pPr>
    </w:p>
    <w:p w:rsidR="00B77222" w:rsidRDefault="00B77222" w:rsidP="00A54E74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115454">
        <w:rPr>
          <w:sz w:val="24"/>
          <w:szCs w:val="24"/>
        </w:rPr>
        <w:t xml:space="preserve">Maintain responsibility for </w:t>
      </w:r>
      <w:r w:rsidR="00C644E7">
        <w:rPr>
          <w:sz w:val="24"/>
          <w:szCs w:val="24"/>
        </w:rPr>
        <w:t>planning, implementing, and evaluating</w:t>
      </w:r>
      <w:r w:rsidR="00814B0A" w:rsidRPr="00115454">
        <w:rPr>
          <w:sz w:val="24"/>
          <w:szCs w:val="24"/>
        </w:rPr>
        <w:t xml:space="preserve"> </w:t>
      </w:r>
      <w:r w:rsidRPr="00115454">
        <w:rPr>
          <w:sz w:val="24"/>
          <w:szCs w:val="24"/>
        </w:rPr>
        <w:t xml:space="preserve">activities centered on </w:t>
      </w:r>
      <w:r w:rsidR="00814B0A" w:rsidRPr="00115454">
        <w:rPr>
          <w:sz w:val="24"/>
          <w:szCs w:val="24"/>
        </w:rPr>
        <w:t xml:space="preserve">campus </w:t>
      </w:r>
      <w:r w:rsidRPr="00115454">
        <w:rPr>
          <w:sz w:val="24"/>
          <w:szCs w:val="24"/>
        </w:rPr>
        <w:t>sexual assault prevention</w:t>
      </w:r>
      <w:r w:rsidR="00237FE6">
        <w:rPr>
          <w:sz w:val="24"/>
          <w:szCs w:val="24"/>
        </w:rPr>
        <w:t xml:space="preserve"> </w:t>
      </w:r>
      <w:r w:rsidR="00E111DA">
        <w:rPr>
          <w:sz w:val="24"/>
          <w:szCs w:val="24"/>
        </w:rPr>
        <w:t xml:space="preserve">rooted in </w:t>
      </w:r>
      <w:r w:rsidR="00B0223E">
        <w:rPr>
          <w:sz w:val="24"/>
          <w:szCs w:val="24"/>
        </w:rPr>
        <w:t>evidence-based health promotion strategies, policies, programs, and services</w:t>
      </w:r>
      <w:r w:rsidR="00237FE6">
        <w:rPr>
          <w:sz w:val="24"/>
          <w:szCs w:val="24"/>
        </w:rPr>
        <w:t xml:space="preserve">.  Activities include </w:t>
      </w:r>
      <w:r w:rsidR="00115454">
        <w:rPr>
          <w:sz w:val="24"/>
          <w:szCs w:val="24"/>
        </w:rPr>
        <w:t xml:space="preserve">(but </w:t>
      </w:r>
      <w:r w:rsidR="00237FE6">
        <w:rPr>
          <w:sz w:val="24"/>
          <w:szCs w:val="24"/>
        </w:rPr>
        <w:t xml:space="preserve">are </w:t>
      </w:r>
      <w:r w:rsidR="00115454">
        <w:rPr>
          <w:sz w:val="24"/>
          <w:szCs w:val="24"/>
        </w:rPr>
        <w:t>not limited to):</w:t>
      </w:r>
    </w:p>
    <w:p w:rsidR="00115454" w:rsidRDefault="00725A3E" w:rsidP="00115454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</w:t>
      </w:r>
      <w:r w:rsidR="00755AA3">
        <w:rPr>
          <w:sz w:val="24"/>
          <w:szCs w:val="24"/>
        </w:rPr>
        <w:t>exual assault and dating violence prevention</w:t>
      </w:r>
      <w:r w:rsidR="00023E23">
        <w:rPr>
          <w:sz w:val="24"/>
          <w:szCs w:val="24"/>
        </w:rPr>
        <w:t xml:space="preserve"> presentations and trainings</w:t>
      </w:r>
    </w:p>
    <w:p w:rsidR="00023E23" w:rsidRDefault="00023E23" w:rsidP="00115454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Woman of Distinction Award selection process and reception</w:t>
      </w:r>
    </w:p>
    <w:p w:rsidR="00023E23" w:rsidRDefault="00023E23" w:rsidP="00115454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Take Back the Night and Benefit Concert </w:t>
      </w:r>
    </w:p>
    <w:p w:rsidR="00023E23" w:rsidRDefault="00023E23" w:rsidP="00115454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Through the Eyes of a Woman</w:t>
      </w:r>
    </w:p>
    <w:p w:rsidR="00E111DA" w:rsidRDefault="00E111DA" w:rsidP="00115454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Her Two Cents</w:t>
      </w:r>
    </w:p>
    <w:p w:rsidR="00023E23" w:rsidRDefault="00023E23" w:rsidP="00115454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Brown Bag Lunch series</w:t>
      </w:r>
    </w:p>
    <w:p w:rsidR="00023E23" w:rsidRDefault="00725A3E" w:rsidP="00115454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</w:t>
      </w:r>
      <w:r w:rsidR="00023E23">
        <w:rPr>
          <w:sz w:val="24"/>
          <w:szCs w:val="24"/>
        </w:rPr>
        <w:t>dvocacy, support, and referrals for survivors of sexual assault</w:t>
      </w:r>
    </w:p>
    <w:p w:rsidR="00023E23" w:rsidRDefault="00725A3E" w:rsidP="00115454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Serving</w:t>
      </w:r>
      <w:r w:rsidR="00023E23">
        <w:rPr>
          <w:sz w:val="24"/>
          <w:szCs w:val="24"/>
        </w:rPr>
        <w:t xml:space="preserve"> as advisor for CARE (Campus Assault ResponsE) </w:t>
      </w:r>
    </w:p>
    <w:p w:rsidR="002861D6" w:rsidRPr="002861D6" w:rsidRDefault="00725A3E" w:rsidP="002861D6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Serving</w:t>
      </w:r>
      <w:r w:rsidR="00023E23">
        <w:rPr>
          <w:sz w:val="24"/>
          <w:szCs w:val="24"/>
        </w:rPr>
        <w:t xml:space="preserve"> as co-chair of the Sexual Assault Prevention Task Force</w:t>
      </w:r>
    </w:p>
    <w:p w:rsidR="00E111DA" w:rsidRDefault="00E111DA" w:rsidP="00115454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Serving as a resource for women’s issues for the campus</w:t>
      </w:r>
    </w:p>
    <w:p w:rsidR="002861D6" w:rsidRPr="00115454" w:rsidRDefault="002861D6" w:rsidP="00115454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Represent JMU on the community Sexual Assault Response Team (SART)</w:t>
      </w:r>
    </w:p>
    <w:p w:rsidR="00B0223E" w:rsidRDefault="00725A3E" w:rsidP="00725A3E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B0223E">
        <w:rPr>
          <w:sz w:val="24"/>
          <w:szCs w:val="24"/>
        </w:rPr>
        <w:t>Plan, implement, and evaluate activities on o</w:t>
      </w:r>
      <w:r w:rsidR="00E111DA">
        <w:rPr>
          <w:sz w:val="24"/>
          <w:szCs w:val="24"/>
        </w:rPr>
        <w:t xml:space="preserve">ther health and wellness topics, </w:t>
      </w:r>
      <w:r w:rsidRPr="00B0223E">
        <w:rPr>
          <w:sz w:val="24"/>
          <w:szCs w:val="24"/>
        </w:rPr>
        <w:t>as directed</w:t>
      </w:r>
      <w:r w:rsidR="00E111DA">
        <w:rPr>
          <w:sz w:val="24"/>
          <w:szCs w:val="24"/>
        </w:rPr>
        <w:t>,</w:t>
      </w:r>
      <w:r w:rsidRPr="00B0223E">
        <w:rPr>
          <w:sz w:val="24"/>
          <w:szCs w:val="24"/>
        </w:rPr>
        <w:t xml:space="preserve"> </w:t>
      </w:r>
      <w:r w:rsidR="00B0223E">
        <w:rPr>
          <w:sz w:val="24"/>
          <w:szCs w:val="24"/>
        </w:rPr>
        <w:t>that are based on evidence-based health promotion strategies, policies, programs, and services</w:t>
      </w:r>
      <w:r w:rsidR="00B0223E" w:rsidRPr="00B0223E">
        <w:rPr>
          <w:sz w:val="24"/>
          <w:szCs w:val="24"/>
        </w:rPr>
        <w:t xml:space="preserve"> </w:t>
      </w:r>
    </w:p>
    <w:p w:rsidR="00B0223E" w:rsidRDefault="00B0223E" w:rsidP="00725A3E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Assist in the development of strategic plans, goals, and measurable objectives for SWO</w:t>
      </w:r>
    </w:p>
    <w:p w:rsidR="00725A3E" w:rsidRDefault="00B0223E" w:rsidP="00725A3E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Assist in SWO evaluation activities that (1) provide baseline and follow-up </w:t>
      </w:r>
      <w:r w:rsidR="002235AB">
        <w:rPr>
          <w:sz w:val="24"/>
          <w:szCs w:val="24"/>
        </w:rPr>
        <w:t xml:space="preserve">health </w:t>
      </w:r>
      <w:r>
        <w:rPr>
          <w:sz w:val="24"/>
          <w:szCs w:val="24"/>
        </w:rPr>
        <w:t xml:space="preserve">data, (2) identify departmental needs and priorities, (3) evaluate the effectiveness of </w:t>
      </w:r>
      <w:r w:rsidR="002235AB">
        <w:rPr>
          <w:sz w:val="24"/>
          <w:szCs w:val="24"/>
        </w:rPr>
        <w:t xml:space="preserve">SWO </w:t>
      </w:r>
      <w:r>
        <w:rPr>
          <w:sz w:val="24"/>
          <w:szCs w:val="24"/>
        </w:rPr>
        <w:t>programs, and (4) track trends in student health status and behavior</w:t>
      </w:r>
    </w:p>
    <w:p w:rsidR="00E57DFB" w:rsidRPr="00B0223E" w:rsidRDefault="00E57DFB" w:rsidP="00725A3E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Assist in incorporating multicultural diversity and social justice concepts and principles into SWO programming </w:t>
      </w:r>
    </w:p>
    <w:p w:rsidR="009B258C" w:rsidRDefault="00E111DA" w:rsidP="009B258C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Assist in identifying and applying for grant opportunities at the university, local, state, and/or national level for SWO initiatives</w:t>
      </w:r>
    </w:p>
    <w:p w:rsidR="00E111DA" w:rsidRDefault="00363697" w:rsidP="00363697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E111DA">
        <w:rPr>
          <w:sz w:val="24"/>
          <w:szCs w:val="24"/>
        </w:rPr>
        <w:t>Assist the Associate Director in coordinating the LGBT and Ally Education Program</w:t>
      </w:r>
    </w:p>
    <w:p w:rsidR="00E111DA" w:rsidRDefault="00E111DA" w:rsidP="00E111DA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2235AB">
        <w:rPr>
          <w:sz w:val="24"/>
          <w:szCs w:val="24"/>
        </w:rPr>
        <w:t xml:space="preserve">Provide supervision to the following SWO </w:t>
      </w:r>
      <w:r>
        <w:rPr>
          <w:sz w:val="24"/>
          <w:szCs w:val="24"/>
        </w:rPr>
        <w:t xml:space="preserve">professional </w:t>
      </w:r>
      <w:r w:rsidRPr="002235AB">
        <w:rPr>
          <w:sz w:val="24"/>
          <w:szCs w:val="24"/>
        </w:rPr>
        <w:t xml:space="preserve">positions:  (1) Coordinator for Peer Programs, and (2) Outreach Educator </w:t>
      </w:r>
    </w:p>
    <w:p w:rsidR="00E111DA" w:rsidRDefault="00E111DA" w:rsidP="00E111DA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2235AB">
        <w:rPr>
          <w:sz w:val="24"/>
          <w:szCs w:val="24"/>
        </w:rPr>
        <w:t>Provide supervision to the following SWO student positions</w:t>
      </w:r>
      <w:r>
        <w:rPr>
          <w:sz w:val="24"/>
          <w:szCs w:val="24"/>
        </w:rPr>
        <w:t xml:space="preserve"> </w:t>
      </w:r>
      <w:r w:rsidRPr="002235AB">
        <w:rPr>
          <w:sz w:val="24"/>
          <w:szCs w:val="24"/>
        </w:rPr>
        <w:t>whose duties focus on sexual assault prevention:  (1) Graduate Assistant</w:t>
      </w:r>
      <w:r>
        <w:rPr>
          <w:sz w:val="24"/>
          <w:szCs w:val="24"/>
        </w:rPr>
        <w:t xml:space="preserve">, </w:t>
      </w:r>
      <w:r w:rsidRPr="002235AB">
        <w:rPr>
          <w:sz w:val="24"/>
          <w:szCs w:val="24"/>
        </w:rPr>
        <w:t xml:space="preserve">and (2) undergraduate student employee </w:t>
      </w:r>
    </w:p>
    <w:p w:rsidR="00E111DA" w:rsidRPr="00115454" w:rsidRDefault="00E111DA" w:rsidP="00E111DA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115454">
        <w:rPr>
          <w:sz w:val="24"/>
          <w:szCs w:val="24"/>
        </w:rPr>
        <w:t>Coordinate professional development activities for the SWO team</w:t>
      </w:r>
    </w:p>
    <w:p w:rsidR="00E111DA" w:rsidRPr="00115454" w:rsidRDefault="00E111DA" w:rsidP="00E111DA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115454">
        <w:rPr>
          <w:sz w:val="24"/>
          <w:szCs w:val="24"/>
        </w:rPr>
        <w:t xml:space="preserve">Coordinate </w:t>
      </w:r>
      <w:r>
        <w:rPr>
          <w:sz w:val="24"/>
          <w:szCs w:val="24"/>
        </w:rPr>
        <w:t>periodic</w:t>
      </w:r>
      <w:r w:rsidRPr="00115454">
        <w:rPr>
          <w:sz w:val="24"/>
          <w:szCs w:val="24"/>
        </w:rPr>
        <w:t xml:space="preserve"> SWO staff meetings (reserve meeting space, create agendas, ensure minutes are taken, posted, and archived, etc.)</w:t>
      </w:r>
    </w:p>
    <w:p w:rsidR="00E111DA" w:rsidRPr="00115454" w:rsidRDefault="00E111DA" w:rsidP="00E111DA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115454">
        <w:rPr>
          <w:sz w:val="24"/>
          <w:szCs w:val="24"/>
        </w:rPr>
        <w:t xml:space="preserve">Assist in the compilation of data and writing of </w:t>
      </w:r>
      <w:r>
        <w:rPr>
          <w:sz w:val="24"/>
          <w:szCs w:val="24"/>
        </w:rPr>
        <w:t>SWO end-of-year reports</w:t>
      </w:r>
    </w:p>
    <w:p w:rsidR="00B0223E" w:rsidRPr="00E111DA" w:rsidRDefault="00B0223E" w:rsidP="00363697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E111DA">
        <w:rPr>
          <w:sz w:val="24"/>
          <w:szCs w:val="24"/>
        </w:rPr>
        <w:t>Collaborate with key stakeholders on and off campus to develop a comprehensive, multidisciplinary approach to health for students</w:t>
      </w:r>
    </w:p>
    <w:p w:rsidR="009B258C" w:rsidRPr="009B258C" w:rsidRDefault="00E57DFB" w:rsidP="009B258C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Actively participate in relevant professional organizations, preferably in a leadership capacity</w:t>
      </w:r>
    </w:p>
    <w:p w:rsidR="00AE3956" w:rsidRPr="00725A3E" w:rsidRDefault="00AE3956" w:rsidP="00A54E74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725A3E">
        <w:rPr>
          <w:sz w:val="24"/>
          <w:szCs w:val="24"/>
        </w:rPr>
        <w:t xml:space="preserve">Serve </w:t>
      </w:r>
      <w:r w:rsidR="00755AA3" w:rsidRPr="00725A3E">
        <w:rPr>
          <w:sz w:val="24"/>
          <w:szCs w:val="24"/>
        </w:rPr>
        <w:t xml:space="preserve">in the </w:t>
      </w:r>
      <w:r w:rsidR="00237FE6">
        <w:rPr>
          <w:sz w:val="24"/>
          <w:szCs w:val="24"/>
        </w:rPr>
        <w:t>role</w:t>
      </w:r>
      <w:r w:rsidR="00755AA3" w:rsidRPr="00725A3E">
        <w:rPr>
          <w:sz w:val="24"/>
          <w:szCs w:val="24"/>
        </w:rPr>
        <w:t xml:space="preserve"> of Associate Director of SWO in </w:t>
      </w:r>
      <w:r w:rsidR="00237FE6">
        <w:rPr>
          <w:sz w:val="24"/>
          <w:szCs w:val="24"/>
        </w:rPr>
        <w:t>Associate Director’s</w:t>
      </w:r>
      <w:r w:rsidR="00755AA3" w:rsidRPr="00725A3E">
        <w:rPr>
          <w:sz w:val="24"/>
          <w:szCs w:val="24"/>
        </w:rPr>
        <w:t xml:space="preserve"> absence</w:t>
      </w:r>
    </w:p>
    <w:p w:rsidR="00363697" w:rsidRPr="00725A3E" w:rsidRDefault="00363697" w:rsidP="00363697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725A3E">
        <w:rPr>
          <w:sz w:val="24"/>
          <w:szCs w:val="24"/>
        </w:rPr>
        <w:t>Perform other duties as assigned</w:t>
      </w:r>
    </w:p>
    <w:p w:rsidR="00814B0A" w:rsidRDefault="00814B0A" w:rsidP="00B77222">
      <w:pPr>
        <w:pStyle w:val="NoSpacing"/>
      </w:pPr>
    </w:p>
    <w:p w:rsidR="00B77222" w:rsidRDefault="00B77222" w:rsidP="00B77222">
      <w:pPr>
        <w:pStyle w:val="NoSpacing"/>
      </w:pPr>
    </w:p>
    <w:sectPr w:rsidR="00B77222" w:rsidSect="00864C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95027"/>
    <w:multiLevelType w:val="hybridMultilevel"/>
    <w:tmpl w:val="74BCE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244629"/>
    <w:multiLevelType w:val="hybridMultilevel"/>
    <w:tmpl w:val="A808E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C33E37"/>
    <w:multiLevelType w:val="hybridMultilevel"/>
    <w:tmpl w:val="0A6E6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77222"/>
    <w:rsid w:val="00023E23"/>
    <w:rsid w:val="000776E7"/>
    <w:rsid w:val="00093437"/>
    <w:rsid w:val="00115454"/>
    <w:rsid w:val="002235AB"/>
    <w:rsid w:val="00223ECC"/>
    <w:rsid w:val="00237FE6"/>
    <w:rsid w:val="00240519"/>
    <w:rsid w:val="002861D6"/>
    <w:rsid w:val="00363697"/>
    <w:rsid w:val="004B5863"/>
    <w:rsid w:val="00540E20"/>
    <w:rsid w:val="005611A5"/>
    <w:rsid w:val="005B2841"/>
    <w:rsid w:val="00725A3E"/>
    <w:rsid w:val="00755AA3"/>
    <w:rsid w:val="00786AAA"/>
    <w:rsid w:val="00814B0A"/>
    <w:rsid w:val="00864C87"/>
    <w:rsid w:val="008672E4"/>
    <w:rsid w:val="009B258C"/>
    <w:rsid w:val="009B2E51"/>
    <w:rsid w:val="00A4287B"/>
    <w:rsid w:val="00A54E74"/>
    <w:rsid w:val="00AC0932"/>
    <w:rsid w:val="00AE3956"/>
    <w:rsid w:val="00B0223E"/>
    <w:rsid w:val="00B77222"/>
    <w:rsid w:val="00C644E7"/>
    <w:rsid w:val="00C84498"/>
    <w:rsid w:val="00C91CEE"/>
    <w:rsid w:val="00CB5056"/>
    <w:rsid w:val="00E111DA"/>
    <w:rsid w:val="00E57DFB"/>
    <w:rsid w:val="00F6322B"/>
    <w:rsid w:val="00F91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C8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77222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James Madison University</Company>
  <LinksUpToDate>false</LinksUpToDate>
  <CharactersWithSpaces>3440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dooleybp</dc:creator>
  <cp:lastModifiedBy>Heather</cp:lastModifiedBy>
  <cp:revision>2</cp:revision>
  <dcterms:created xsi:type="dcterms:W3CDTF">2011-04-13T13:22:00Z</dcterms:created>
  <dcterms:modified xsi:type="dcterms:W3CDTF">2011-04-13T13:22:00Z</dcterms:modified>
</cp:coreProperties>
</file>